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0F" w:rsidRDefault="005A152A">
      <w:pPr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  <w:b/>
          <w:sz w:val="28"/>
          <w:u w:val="thick" w:color="000000"/>
        </w:rPr>
        <w:t>※</w:t>
      </w:r>
      <w:r>
        <w:rPr>
          <w:b/>
          <w:sz w:val="28"/>
          <w:u w:val="thick" w:color="000000"/>
        </w:rPr>
        <w:t xml:space="preserve"> みなし</w:t>
      </w:r>
      <w:r>
        <w:rPr>
          <w:rFonts w:ascii="ＭＳ 明朝" w:hAnsi="ＭＳ 明朝"/>
          <w:b/>
          <w:sz w:val="28"/>
          <w:u w:val="thick" w:color="000000"/>
        </w:rPr>
        <w:t>登録電気工事業を廃止したときに必要な書類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　　　</w:t>
      </w:r>
    </w:p>
    <w:p w:rsidR="00176F0F" w:rsidRDefault="005A152A">
      <w:pPr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62865</wp:posOffset>
                </wp:positionV>
                <wp:extent cx="5924550" cy="55245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245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176F0F" w:rsidRDefault="005A152A">
                            <w:pPr>
                              <w:spacing w:line="260" w:lineRule="exact"/>
                              <w:ind w:firstLineChars="100" w:firstLine="240"/>
                              <w:textAlignment w:val="baseline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みなし登録電気工事業者は、電気工事業を廃止したときは、その旨届出なければなりません。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o:spid="_x0000_s1026" style="position:absolute;margin-left:3.2pt;margin-top:4.95pt;width:466.5pt;height:43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" strokecolor="windowText">
                <v:textbox inset="5.85pt,.7pt,5.85pt,.7pt">
                  <w:txbxContent>
                    <w:p w:rsidR="00176F0F" w:rsidRDefault="005A152A">
                      <w:pPr>
                        <w:spacing w:line="260" w:lineRule="exact"/>
                        <w:ind w:firstLineChars="100" w:firstLine="240"/>
                        <w:textAlignment w:val="baseline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t>みなし登録電気工事業者は、電気工事業を廃止したときは、その旨届出なければなりません。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</w:rPr>
        <w:t xml:space="preserve">　　</w:t>
      </w:r>
    </w:p>
    <w:p w:rsidR="00176F0F" w:rsidRDefault="00176F0F">
      <w:pPr>
        <w:textAlignment w:val="baseline"/>
        <w:rPr>
          <w:rFonts w:ascii="ＭＳ 明朝" w:hAnsi="ＭＳ 明朝"/>
        </w:rPr>
      </w:pPr>
    </w:p>
    <w:p w:rsidR="00176F0F" w:rsidRDefault="00176F0F">
      <w:pPr>
        <w:textAlignment w:val="baseline"/>
        <w:rPr>
          <w:rFonts w:ascii="ＭＳ 明朝" w:hAnsi="ＭＳ 明朝"/>
        </w:rPr>
      </w:pPr>
    </w:p>
    <w:p w:rsidR="00176F0F" w:rsidRDefault="00176F0F">
      <w:pPr>
        <w:textAlignment w:val="baseline"/>
        <w:rPr>
          <w:rFonts w:ascii="ＭＳ 明朝" w:hAnsi="ＭＳ 明朝"/>
        </w:rPr>
      </w:pPr>
    </w:p>
    <w:p w:rsidR="00176F0F" w:rsidRDefault="005A152A">
      <w:pPr>
        <w:textAlignment w:val="baselin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●提出期限：廃止の日から遅滞なく。</w:t>
      </w:r>
    </w:p>
    <w:p w:rsidR="00176F0F" w:rsidRDefault="005A152A">
      <w:pPr>
        <w:textAlignment w:val="baselin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●郵送及び連絡先：</w:t>
      </w:r>
    </w:p>
    <w:p w:rsidR="00176F0F" w:rsidRDefault="005A152A">
      <w:pPr>
        <w:textAlignment w:val="baseline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</w:t>
      </w:r>
      <w:r w:rsidR="00FE6C03">
        <w:rPr>
          <w:rFonts w:ascii="ＭＳ 明朝" w:hAnsi="ＭＳ 明朝"/>
          <w:sz w:val="22"/>
        </w:rPr>
        <w:t>〒０</w:t>
      </w:r>
      <w:r w:rsidR="00FE6C03">
        <w:rPr>
          <w:rFonts w:ascii="ＭＳ 明朝" w:hAnsi="ＭＳ 明朝" w:hint="eastAsia"/>
          <w:sz w:val="22"/>
        </w:rPr>
        <w:t>８０</w:t>
      </w:r>
      <w:r w:rsidR="00FE6C03">
        <w:rPr>
          <w:rFonts w:ascii="ＭＳ 明朝" w:hAnsi="ＭＳ 明朝"/>
          <w:sz w:val="22"/>
        </w:rPr>
        <w:t>－８５</w:t>
      </w:r>
      <w:r w:rsidR="00FE6C03">
        <w:rPr>
          <w:rFonts w:ascii="ＭＳ 明朝" w:hAnsi="ＭＳ 明朝" w:hint="eastAsia"/>
          <w:sz w:val="22"/>
        </w:rPr>
        <w:t>８８</w:t>
      </w:r>
      <w:r>
        <w:rPr>
          <w:rFonts w:ascii="ＭＳ 明朝" w:hAnsi="ＭＳ 明朝"/>
          <w:sz w:val="22"/>
        </w:rPr>
        <w:t xml:space="preserve">  </w:t>
      </w:r>
      <w:r w:rsidR="00FE6C03">
        <w:rPr>
          <w:rFonts w:ascii="ＭＳ 明朝" w:hAnsi="ＭＳ 明朝" w:hint="eastAsia"/>
          <w:sz w:val="22"/>
        </w:rPr>
        <w:t>帯広市東３条南３丁目</w:t>
      </w:r>
    </w:p>
    <w:p w:rsidR="00176F0F" w:rsidRDefault="005A152A">
      <w:pPr>
        <w:textAlignment w:val="baseline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</w:t>
      </w:r>
      <w:r w:rsidR="00852157">
        <w:rPr>
          <w:rFonts w:ascii="ＭＳ 明朝" w:hAnsi="ＭＳ 明朝"/>
          <w:sz w:val="22"/>
        </w:rPr>
        <w:t>北海道</w:t>
      </w:r>
      <w:r w:rsidR="00852157">
        <w:rPr>
          <w:rFonts w:ascii="ＭＳ 明朝" w:hAnsi="ＭＳ 明朝" w:hint="eastAsia"/>
          <w:sz w:val="22"/>
        </w:rPr>
        <w:t>十勝</w:t>
      </w:r>
      <w:bookmarkStart w:id="0" w:name="_GoBack"/>
      <w:bookmarkEnd w:id="0"/>
      <w:r w:rsidR="00FE6C03">
        <w:rPr>
          <w:rFonts w:ascii="ＭＳ 明朝" w:hAnsi="ＭＳ 明朝"/>
          <w:sz w:val="22"/>
        </w:rPr>
        <w:t>総合振興局産業振興部商工労働観光課</w:t>
      </w:r>
      <w:r w:rsidR="00FE6C03">
        <w:rPr>
          <w:rFonts w:ascii="ＭＳ 明朝" w:hAnsi="ＭＳ 明朝" w:hint="eastAsia"/>
          <w:sz w:val="22"/>
        </w:rPr>
        <w:t>主査（保安・エネルギー）</w:t>
      </w:r>
    </w:p>
    <w:p w:rsidR="00176F0F" w:rsidRDefault="005A152A">
      <w:pPr>
        <w:textAlignment w:val="baseline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</w:t>
      </w:r>
      <w:r w:rsidR="00FE6C03">
        <w:rPr>
          <w:rFonts w:ascii="ＭＳ 明朝" w:hAnsi="ＭＳ 明朝"/>
          <w:sz w:val="22"/>
        </w:rPr>
        <w:t>ＴＥＬ：０１</w:t>
      </w:r>
      <w:r w:rsidR="00FE6C03">
        <w:rPr>
          <w:rFonts w:ascii="ＭＳ 明朝" w:hAnsi="ＭＳ 明朝" w:hint="eastAsia"/>
          <w:sz w:val="22"/>
        </w:rPr>
        <w:t>５５</w:t>
      </w:r>
      <w:r w:rsidR="00FE6C03">
        <w:rPr>
          <w:rFonts w:ascii="ＭＳ 明朝" w:hAnsi="ＭＳ 明朝"/>
          <w:sz w:val="22"/>
        </w:rPr>
        <w:t>－</w:t>
      </w:r>
      <w:r w:rsidR="00FE6C03">
        <w:rPr>
          <w:rFonts w:ascii="ＭＳ 明朝" w:hAnsi="ＭＳ 明朝" w:hint="eastAsia"/>
          <w:sz w:val="22"/>
        </w:rPr>
        <w:t>２６</w:t>
      </w:r>
      <w:r w:rsidR="00FE6C03">
        <w:rPr>
          <w:rFonts w:ascii="ＭＳ 明朝" w:hAnsi="ＭＳ 明朝"/>
          <w:sz w:val="22"/>
        </w:rPr>
        <w:t>－</w:t>
      </w:r>
      <w:r w:rsidR="00FE6C03">
        <w:rPr>
          <w:rFonts w:ascii="ＭＳ 明朝" w:hAnsi="ＭＳ 明朝" w:hint="eastAsia"/>
          <w:sz w:val="22"/>
        </w:rPr>
        <w:t>９０４５</w:t>
      </w:r>
      <w:r w:rsidR="00FE6C03">
        <w:rPr>
          <w:rFonts w:ascii="ＭＳ 明朝" w:hAnsi="ＭＳ 明朝"/>
          <w:sz w:val="22"/>
        </w:rPr>
        <w:t>（</w:t>
      </w:r>
      <w:r>
        <w:rPr>
          <w:rFonts w:ascii="ＭＳ 明朝" w:hAnsi="ＭＳ 明朝"/>
          <w:sz w:val="22"/>
        </w:rPr>
        <w:t>直通）</w:t>
      </w:r>
    </w:p>
    <w:p w:rsidR="00176F0F" w:rsidRDefault="005A152A">
      <w:pPr>
        <w:tabs>
          <w:tab w:val="left" w:pos="5925"/>
        </w:tabs>
        <w:adjustRightInd/>
        <w:spacing w:line="256" w:lineRule="exact"/>
        <w:rPr>
          <w:spacing w:val="4"/>
        </w:rPr>
      </w:pPr>
      <w:r>
        <w:rPr>
          <w:rFonts w:ascii="ＭＳ 明朝" w:hAnsi="ＭＳ 明朝"/>
          <w:sz w:val="22"/>
        </w:rPr>
        <w:t xml:space="preserve">           </w:t>
      </w:r>
      <w:r w:rsidR="00FE6C03">
        <w:rPr>
          <w:rFonts w:ascii="ＭＳ 明朝" w:hAnsi="ＭＳ 明朝"/>
          <w:sz w:val="22"/>
        </w:rPr>
        <w:t>ＦＡＸ：０１</w:t>
      </w:r>
      <w:r w:rsidR="00FE6C03">
        <w:rPr>
          <w:rFonts w:ascii="ＭＳ 明朝" w:hAnsi="ＭＳ 明朝" w:hint="eastAsia"/>
          <w:sz w:val="22"/>
        </w:rPr>
        <w:t>５５</w:t>
      </w:r>
      <w:r w:rsidR="00FE6C03">
        <w:rPr>
          <w:rFonts w:ascii="ＭＳ 明朝" w:hAnsi="ＭＳ 明朝"/>
          <w:sz w:val="22"/>
        </w:rPr>
        <w:t>－</w:t>
      </w:r>
      <w:r w:rsidR="00FE6C03">
        <w:rPr>
          <w:rFonts w:ascii="ＭＳ 明朝" w:hAnsi="ＭＳ 明朝" w:hint="eastAsia"/>
          <w:sz w:val="22"/>
        </w:rPr>
        <w:t>２５</w:t>
      </w:r>
      <w:r w:rsidR="00FE6C03">
        <w:rPr>
          <w:rFonts w:ascii="ＭＳ 明朝" w:hAnsi="ＭＳ 明朝"/>
          <w:sz w:val="22"/>
        </w:rPr>
        <w:t>－</w:t>
      </w:r>
      <w:r w:rsidR="00FE6C03">
        <w:rPr>
          <w:rFonts w:ascii="ＭＳ 明朝" w:hAnsi="ＭＳ 明朝" w:hint="eastAsia"/>
          <w:sz w:val="22"/>
        </w:rPr>
        <w:t>７７５６</w:t>
      </w:r>
    </w:p>
    <w:p w:rsidR="00176F0F" w:rsidRDefault="00176F0F">
      <w:pPr>
        <w:tabs>
          <w:tab w:val="left" w:pos="5925"/>
        </w:tabs>
        <w:adjustRightInd/>
        <w:spacing w:line="256" w:lineRule="exact"/>
        <w:rPr>
          <w:spacing w:val="4"/>
        </w:rPr>
      </w:pPr>
    </w:p>
    <w:p w:rsidR="00176F0F" w:rsidRDefault="005A152A">
      <w:pPr>
        <w:tabs>
          <w:tab w:val="left" w:pos="5925"/>
        </w:tabs>
        <w:adjustRightInd/>
        <w:spacing w:line="256" w:lineRule="exact"/>
        <w:rPr>
          <w:spacing w:val="4"/>
        </w:rPr>
      </w:pPr>
      <w:r>
        <w:rPr>
          <w:rFonts w:ascii="ＭＳ 明朝" w:hAnsi="ＭＳ 明朝" w:hint="eastAsia"/>
          <w:sz w:val="22"/>
        </w:rPr>
        <w:t>●届出に必要な書類</w:t>
      </w:r>
    </w:p>
    <w:p w:rsidR="00176F0F" w:rsidRPr="00EF7D68" w:rsidRDefault="00176F0F">
      <w:pPr>
        <w:tabs>
          <w:tab w:val="left" w:pos="5925"/>
        </w:tabs>
        <w:adjustRightInd/>
        <w:spacing w:line="256" w:lineRule="exact"/>
        <w:rPr>
          <w:spacing w:val="4"/>
          <w:sz w:val="18"/>
        </w:rPr>
      </w:pPr>
    </w:p>
    <w:p w:rsidR="00176F0F" w:rsidRPr="00EF7D68" w:rsidRDefault="005A152A" w:rsidP="008D3A54">
      <w:pPr>
        <w:tabs>
          <w:tab w:val="left" w:pos="5925"/>
        </w:tabs>
        <w:adjustRightInd/>
        <w:spacing w:line="256" w:lineRule="exact"/>
        <w:rPr>
          <w:rFonts w:ascii="ＭＳ 明朝" w:hAnsi="ＭＳ 明朝"/>
          <w:sz w:val="28"/>
        </w:rPr>
      </w:pPr>
      <w:r w:rsidRPr="00EF7D68">
        <w:rPr>
          <w:spacing w:val="4"/>
          <w:sz w:val="18"/>
        </w:rPr>
        <w:t xml:space="preserve">　</w:t>
      </w:r>
      <w:r w:rsidRPr="00EF7D68">
        <w:rPr>
          <w:spacing w:val="4"/>
          <w:sz w:val="28"/>
        </w:rPr>
        <w:t>１　電気工事業廃止届出書（</w:t>
      </w:r>
      <w:r w:rsidRPr="00EF7D68">
        <w:rPr>
          <w:rFonts w:ascii="ＭＳ 明朝" w:hAnsi="ＭＳ 明朝"/>
          <w:sz w:val="28"/>
        </w:rPr>
        <w:t>提出部数：１部（郵送可））</w:t>
      </w:r>
    </w:p>
    <w:p w:rsidR="00EF7D68" w:rsidRDefault="00EF7D68" w:rsidP="008D3A54">
      <w:pPr>
        <w:tabs>
          <w:tab w:val="left" w:pos="5925"/>
        </w:tabs>
        <w:adjustRightInd/>
        <w:spacing w:line="256" w:lineRule="exact"/>
        <w:rPr>
          <w:rFonts w:ascii="ＭＳ 明朝" w:hAnsi="ＭＳ 明朝"/>
        </w:rPr>
      </w:pPr>
    </w:p>
    <w:p w:rsidR="00EF7D68" w:rsidRPr="00EF7D68" w:rsidRDefault="00EF7D68" w:rsidP="00EF7D68">
      <w:pPr>
        <w:widowControl/>
        <w:rPr>
          <w:sz w:val="22"/>
        </w:rPr>
      </w:pPr>
      <w:r>
        <w:rPr>
          <w:rFonts w:hint="eastAsia"/>
          <w:sz w:val="22"/>
        </w:rPr>
        <w:t>●</w:t>
      </w:r>
      <w:r w:rsidRPr="00EF7D68">
        <w:rPr>
          <w:rFonts w:hint="eastAsia"/>
          <w:sz w:val="22"/>
        </w:rPr>
        <w:t>建設業をお持ちの電気工事業者の方が、各種変更をされるときの流れ</w:t>
      </w:r>
    </w:p>
    <w:p w:rsidR="00EF7D68" w:rsidRDefault="00EF7D68" w:rsidP="00EF7D68">
      <w:pPr>
        <w:widowControl/>
        <w:jc w:val="right"/>
      </w:pPr>
      <w:r>
        <w:rPr>
          <w:rFonts w:hint="eastAsia"/>
          <w:sz w:val="28"/>
        </w:rPr>
        <w:t xml:space="preserve">　　</w:t>
      </w:r>
    </w:p>
    <w:p w:rsidR="00EF7D68" w:rsidRDefault="00EF7D68" w:rsidP="00EF7D68">
      <w:pPr>
        <w:widowControl/>
      </w:pPr>
    </w:p>
    <w:p w:rsidR="00EF7D68" w:rsidRDefault="00EF7D68" w:rsidP="00EF7D68">
      <w:pPr>
        <w:widowControl/>
      </w:pPr>
      <w:r>
        <w:rPr>
          <w:noProof/>
        </w:rPr>
        <w:drawing>
          <wp:inline distT="0" distB="0" distL="0" distR="0" wp14:anchorId="1A587A5C" wp14:editId="4F5ADF15">
            <wp:extent cx="5486400" cy="3200400"/>
            <wp:effectExtent l="0" t="19050" r="19050" b="3810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br w:type="page"/>
      </w:r>
    </w:p>
    <w:p w:rsidR="00176F0F" w:rsidRDefault="005A152A">
      <w:pPr>
        <w:adjustRightInd/>
        <w:spacing w:line="256" w:lineRule="exact"/>
        <w:rPr>
          <w:spacing w:val="4"/>
        </w:rPr>
      </w:pPr>
      <w:r>
        <w:lastRenderedPageBreak/>
        <w:t>様式第２０（第２５条）</w:t>
      </w:r>
    </w:p>
    <w:tbl>
      <w:tblPr>
        <w:tblpPr w:leftFromText="142" w:rightFromText="142" w:vertAnchor="text" w:horzAnchor="margin" w:tblpXSpec="right" w:tblpY="20"/>
        <w:tblW w:w="3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5"/>
        <w:gridCol w:w="1966"/>
      </w:tblGrid>
      <w:tr w:rsidR="00176F0F">
        <w:trPr>
          <w:trHeight w:val="40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6F0F" w:rsidRDefault="005A152A">
            <w:pPr>
              <w:adjustRightInd/>
              <w:spacing w:line="256" w:lineRule="exact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76F0F" w:rsidRDefault="00176F0F">
            <w:pPr>
              <w:adjustRightInd/>
              <w:spacing w:line="256" w:lineRule="exact"/>
            </w:pPr>
          </w:p>
        </w:tc>
      </w:tr>
      <w:tr w:rsidR="00176F0F">
        <w:trPr>
          <w:trHeight w:val="40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6F0F" w:rsidRDefault="005A152A">
            <w:pPr>
              <w:adjustRightInd/>
              <w:spacing w:line="256" w:lineRule="exact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6F0F" w:rsidRDefault="005A152A">
            <w:pPr>
              <w:adjustRightInd/>
              <w:spacing w:line="256" w:lineRule="exact"/>
              <w:ind w:firstLineChars="200" w:firstLine="400"/>
              <w:jc w:val="center"/>
            </w:pPr>
            <w:r>
              <w:t>年　月　日</w:t>
            </w:r>
          </w:p>
        </w:tc>
      </w:tr>
    </w:tbl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5A152A">
      <w:pPr>
        <w:adjustRightInd/>
        <w:rPr>
          <w:spacing w:val="4"/>
        </w:rPr>
      </w:pPr>
      <w:r>
        <w:t xml:space="preserve">　　　　　　　　</w:t>
      </w:r>
      <w:r>
        <w:rPr>
          <w:sz w:val="32"/>
        </w:rPr>
        <w:t xml:space="preserve">電気工事業廃止届出書　　　　　　　　</w:t>
      </w:r>
    </w:p>
    <w:p w:rsidR="00176F0F" w:rsidRDefault="00176F0F">
      <w:pPr>
        <w:adjustRightInd/>
        <w:ind w:firstLineChars="2000" w:firstLine="4160"/>
        <w:rPr>
          <w:spacing w:val="4"/>
        </w:rPr>
      </w:pPr>
    </w:p>
    <w:p w:rsidR="00176F0F" w:rsidRDefault="005A152A">
      <w:pPr>
        <w:adjustRightInd/>
        <w:ind w:firstLineChars="2000" w:firstLine="6400"/>
        <w:rPr>
          <w:spacing w:val="4"/>
        </w:rPr>
      </w:pPr>
      <w:r>
        <w:rPr>
          <w:sz w:val="32"/>
        </w:rPr>
        <w:t xml:space="preserve">　　</w:t>
      </w:r>
      <w:r>
        <w:rPr>
          <w:rFonts w:hint="eastAsia"/>
        </w:rPr>
        <w:t>年　　月　　日</w:t>
      </w:r>
      <w:r>
        <w:rPr>
          <w:sz w:val="32"/>
        </w:rPr>
        <w:t xml:space="preserve">　　　　　　　　　　　　　　　　　</w:t>
      </w:r>
    </w:p>
    <w:p w:rsidR="00176F0F" w:rsidRDefault="00F22522">
      <w:pPr>
        <w:adjustRightInd/>
        <w:spacing w:line="256" w:lineRule="exact"/>
        <w:rPr>
          <w:spacing w:val="4"/>
        </w:rPr>
      </w:pPr>
      <w:r>
        <w:t xml:space="preserve">　北海道</w:t>
      </w:r>
      <w:r>
        <w:rPr>
          <w:rFonts w:hint="eastAsia"/>
        </w:rPr>
        <w:t>十勝</w:t>
      </w:r>
      <w:r w:rsidR="005A152A">
        <w:t>総合振興局長　　様</w:t>
      </w: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5A152A">
      <w:pPr>
        <w:adjustRightInd/>
        <w:spacing w:line="256" w:lineRule="exact"/>
        <w:rPr>
          <w:spacing w:val="4"/>
        </w:rPr>
      </w:pPr>
      <w:r>
        <w:rPr>
          <w:spacing w:val="4"/>
        </w:rPr>
        <w:t xml:space="preserve">　　　　　　　　　　　　　　　　　〒</w:t>
      </w:r>
    </w:p>
    <w:p w:rsidR="00176F0F" w:rsidRDefault="005A152A">
      <w:pPr>
        <w:adjustRightInd/>
        <w:spacing w:line="256" w:lineRule="exact"/>
        <w:rPr>
          <w:spacing w:val="4"/>
        </w:rPr>
      </w:pPr>
      <w:r>
        <w:t xml:space="preserve">　　　　　　　　　　　　　　　　　　住　　　　所</w:t>
      </w: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5A152A">
      <w:pPr>
        <w:adjustRightInd/>
        <w:spacing w:line="256" w:lineRule="exact"/>
        <w:rPr>
          <w:spacing w:val="4"/>
        </w:rPr>
      </w:pPr>
      <w:r>
        <w:t xml:space="preserve">　　　　　　　　　　　　　　　　　　氏名又は名称</w:t>
      </w: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5A152A">
      <w:pPr>
        <w:adjustRightInd/>
        <w:spacing w:line="256" w:lineRule="exact"/>
        <w:rPr>
          <w:spacing w:val="4"/>
        </w:rPr>
      </w:pPr>
      <w:r>
        <w:t xml:space="preserve">　　　　　　　　　　　　　　　　　　法人にあつては</w:t>
      </w:r>
    </w:p>
    <w:p w:rsidR="00176F0F" w:rsidRDefault="005A152A">
      <w:pPr>
        <w:adjustRightInd/>
        <w:spacing w:line="256" w:lineRule="exact"/>
        <w:rPr>
          <w:spacing w:val="4"/>
        </w:rPr>
      </w:pPr>
      <w:r>
        <w:t xml:space="preserve">                                    </w:t>
      </w:r>
      <w:r>
        <w:rPr>
          <w:spacing w:val="20"/>
          <w:fitText w:val="1400" w:id="1"/>
        </w:rPr>
        <w:t>代表者の氏</w:t>
      </w:r>
      <w:r>
        <w:rPr>
          <w:fitText w:val="1400" w:id="1"/>
        </w:rPr>
        <w:t>名</w:t>
      </w: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5A152A">
      <w:pPr>
        <w:adjustRightInd/>
        <w:spacing w:line="336" w:lineRule="exact"/>
        <w:rPr>
          <w:spacing w:val="4"/>
        </w:rPr>
      </w:pPr>
      <w:r>
        <w:rPr>
          <w:spacing w:val="2"/>
          <w:sz w:val="28"/>
        </w:rPr>
        <w:t xml:space="preserve">　電気工事業を廃止したので、電気工事業の業務の適正化に関する法律</w:t>
      </w: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5A152A">
      <w:pPr>
        <w:adjustRightInd/>
        <w:spacing w:line="336" w:lineRule="exact"/>
        <w:rPr>
          <w:spacing w:val="4"/>
        </w:rPr>
      </w:pPr>
      <w:r>
        <w:rPr>
          <w:spacing w:val="2"/>
          <w:sz w:val="28"/>
        </w:rPr>
        <w:t>第３４条第４項の規定により、次のとおり届け出ます。</w:t>
      </w: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5A152A">
      <w:pPr>
        <w:adjustRightInd/>
        <w:spacing w:line="256" w:lineRule="exact"/>
        <w:rPr>
          <w:spacing w:val="4"/>
        </w:rPr>
      </w:pPr>
      <w:r>
        <w:t>１　建設業法第３条第１項の規定による許可を受けた年月日及び許可番号</w:t>
      </w: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5A152A">
      <w:pPr>
        <w:adjustRightInd/>
        <w:spacing w:line="256" w:lineRule="exact"/>
        <w:rPr>
          <w:spacing w:val="4"/>
        </w:rPr>
      </w:pPr>
      <w:r>
        <w:t>２　事業を廃止した年月日</w:t>
      </w: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5A152A">
      <w:pPr>
        <w:adjustRightInd/>
        <w:spacing w:line="256" w:lineRule="exact"/>
        <w:rPr>
          <w:spacing w:val="4"/>
        </w:rPr>
      </w:pPr>
      <w:r>
        <w:t>３　事業を廃止した理由</w:t>
      </w: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176F0F">
      <w:pPr>
        <w:adjustRightInd/>
        <w:spacing w:line="256" w:lineRule="exact"/>
        <w:rPr>
          <w:spacing w:val="4"/>
        </w:rPr>
      </w:pPr>
    </w:p>
    <w:p w:rsidR="00176F0F" w:rsidRDefault="005A152A">
      <w:pPr>
        <w:adjustRightInd/>
        <w:spacing w:line="256" w:lineRule="exact"/>
        <w:rPr>
          <w:spacing w:val="4"/>
        </w:rPr>
      </w:pPr>
      <w:r>
        <w:t>（備考）１　この用紙の大きさは、日本工業規格Ａ４とすること。</w:t>
      </w:r>
    </w:p>
    <w:p w:rsidR="00176F0F" w:rsidRDefault="005A152A">
      <w:r>
        <w:rPr>
          <w:rFonts w:hint="eastAsia"/>
        </w:rPr>
        <w:t xml:space="preserve">　　　　 ２　×印の項は、記載しないこと。</w:t>
      </w:r>
    </w:p>
    <w:sectPr w:rsidR="00176F0F">
      <w:pgSz w:w="11906" w:h="16838"/>
      <w:pgMar w:top="907" w:right="1134" w:bottom="851" w:left="1418" w:header="851" w:footer="992" w:gutter="0"/>
      <w:cols w:space="720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E8" w:rsidRDefault="008C43E8">
      <w:r>
        <w:separator/>
      </w:r>
    </w:p>
  </w:endnote>
  <w:endnote w:type="continuationSeparator" w:id="0">
    <w:p w:rsidR="008C43E8" w:rsidRDefault="008C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E8" w:rsidRDefault="008C43E8">
      <w:r>
        <w:separator/>
      </w:r>
    </w:p>
  </w:footnote>
  <w:footnote w:type="continuationSeparator" w:id="0">
    <w:p w:rsidR="008C43E8" w:rsidRDefault="008C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76F0F"/>
    <w:rsid w:val="00176F0F"/>
    <w:rsid w:val="00195C7F"/>
    <w:rsid w:val="005A152A"/>
    <w:rsid w:val="00775AE9"/>
    <w:rsid w:val="00852157"/>
    <w:rsid w:val="008C43E8"/>
    <w:rsid w:val="008D3A54"/>
    <w:rsid w:val="00A9494C"/>
    <w:rsid w:val="00EF7D68"/>
    <w:rsid w:val="00F22522"/>
    <w:rsid w:val="00F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0A666"/>
  <w15:docId w15:val="{E870A8DA-504F-485F-A213-C86A41DF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</w:pPr>
    <w:rPr>
      <w:rFonts w:ascii="Century" w:eastAsia="ＭＳ 明朝" w:hAnsi="Century"/>
      <w:color w:val="auto"/>
      <w:kern w:val="2"/>
      <w:sz w:val="21"/>
    </w:rPr>
  </w:style>
  <w:style w:type="character" w:customStyle="1" w:styleId="a4">
    <w:name w:val="ヘッダー (文字)"/>
    <w:basedOn w:val="a0"/>
    <w:link w:val="a3"/>
    <w:qFormat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</w:pPr>
    <w:rPr>
      <w:rFonts w:ascii="Century" w:eastAsia="ＭＳ 明朝" w:hAnsi="Century"/>
      <w:color w:val="auto"/>
      <w:kern w:val="2"/>
      <w:sz w:val="21"/>
    </w:rPr>
  </w:style>
  <w:style w:type="character" w:customStyle="1" w:styleId="a6">
    <w:name w:val="フッター (文字)"/>
    <w:basedOn w:val="a0"/>
    <w:link w:val="a5"/>
    <w:qFormat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6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62F3CD-17BA-4286-92BA-F166E0BA5CAD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339B394B-AA69-419D-881D-36FBDE44E9B7}">
      <dgm:prSet phldrT="[テキスト]"/>
      <dgm:spPr/>
      <dgm:t>
        <a:bodyPr/>
        <a:lstStyle/>
        <a:p>
          <a:r>
            <a:rPr kumimoji="1" lang="ja-JP" altLang="en-US">
              <a:latin typeface="+mj-ea"/>
              <a:ea typeface="+mj-ea"/>
            </a:rPr>
            <a:t>１</a:t>
          </a:r>
        </a:p>
      </dgm:t>
    </dgm:pt>
    <dgm:pt modelId="{804414AF-8A92-4F14-A6CF-7EF66DEE9622}" type="parTrans" cxnId="{92AD11D4-5FED-47AF-847F-6A3F770D61FA}">
      <dgm:prSet/>
      <dgm:spPr/>
      <dgm:t>
        <a:bodyPr/>
        <a:lstStyle/>
        <a:p>
          <a:endParaRPr kumimoji="1" lang="ja-JP" altLang="en-US">
            <a:latin typeface="+mj-ea"/>
            <a:ea typeface="+mj-ea"/>
          </a:endParaRPr>
        </a:p>
      </dgm:t>
    </dgm:pt>
    <dgm:pt modelId="{E8312C81-D62A-43DD-9E03-E1F9140C0320}" type="sibTrans" cxnId="{92AD11D4-5FED-47AF-847F-6A3F770D61FA}">
      <dgm:prSet/>
      <dgm:spPr/>
      <dgm:t>
        <a:bodyPr/>
        <a:lstStyle/>
        <a:p>
          <a:endParaRPr kumimoji="1" lang="ja-JP" altLang="en-US">
            <a:latin typeface="+mj-ea"/>
            <a:ea typeface="+mj-ea"/>
          </a:endParaRPr>
        </a:p>
      </dgm:t>
    </dgm:pt>
    <dgm:pt modelId="{D7AEEC88-E368-4B9A-8413-1EBDF9D12067}">
      <dgm:prSet phldrT="[テキスト]"/>
      <dgm:spPr/>
      <dgm:t>
        <a:bodyPr/>
        <a:lstStyle/>
        <a:p>
          <a:r>
            <a:rPr kumimoji="1" lang="ja-JP" altLang="en-US">
              <a:latin typeface="+mj-ea"/>
              <a:ea typeface="+mj-ea"/>
            </a:rPr>
            <a:t>廃業</a:t>
          </a:r>
        </a:p>
      </dgm:t>
    </dgm:pt>
    <dgm:pt modelId="{1B18F76E-89E7-45F2-A375-0F43AE1BB8C3}" type="parTrans" cxnId="{A5674F05-1701-45F9-962C-56C21A94164D}">
      <dgm:prSet/>
      <dgm:spPr/>
      <dgm:t>
        <a:bodyPr/>
        <a:lstStyle/>
        <a:p>
          <a:endParaRPr kumimoji="1" lang="ja-JP" altLang="en-US">
            <a:latin typeface="+mj-ea"/>
            <a:ea typeface="+mj-ea"/>
          </a:endParaRPr>
        </a:p>
      </dgm:t>
    </dgm:pt>
    <dgm:pt modelId="{67CABF78-D05E-4EC1-A5FC-3996FD15473E}" type="sibTrans" cxnId="{A5674F05-1701-45F9-962C-56C21A94164D}">
      <dgm:prSet/>
      <dgm:spPr/>
      <dgm:t>
        <a:bodyPr/>
        <a:lstStyle/>
        <a:p>
          <a:endParaRPr kumimoji="1" lang="ja-JP" altLang="en-US">
            <a:latin typeface="+mj-ea"/>
            <a:ea typeface="+mj-ea"/>
          </a:endParaRPr>
        </a:p>
      </dgm:t>
    </dgm:pt>
    <dgm:pt modelId="{0C9F71EC-19A6-4F9B-B1B8-AAE8B3F8659D}">
      <dgm:prSet phldrT="[テキスト]"/>
      <dgm:spPr/>
      <dgm:t>
        <a:bodyPr/>
        <a:lstStyle/>
        <a:p>
          <a:r>
            <a:rPr kumimoji="1" lang="ja-JP" altLang="en-US">
              <a:latin typeface="+mj-ea"/>
              <a:ea typeface="+mj-ea"/>
            </a:rPr>
            <a:t>２</a:t>
          </a:r>
        </a:p>
      </dgm:t>
    </dgm:pt>
    <dgm:pt modelId="{3D704D92-F10F-464B-87CB-630B03AB8D63}" type="parTrans" cxnId="{AC1B6303-5CF9-408D-B457-31CB77A96259}">
      <dgm:prSet/>
      <dgm:spPr/>
      <dgm:t>
        <a:bodyPr/>
        <a:lstStyle/>
        <a:p>
          <a:endParaRPr kumimoji="1" lang="ja-JP" altLang="en-US">
            <a:latin typeface="+mj-ea"/>
            <a:ea typeface="+mj-ea"/>
          </a:endParaRPr>
        </a:p>
      </dgm:t>
    </dgm:pt>
    <dgm:pt modelId="{DB5CF290-4C6A-4E5D-B121-8B351D815887}" type="sibTrans" cxnId="{AC1B6303-5CF9-408D-B457-31CB77A96259}">
      <dgm:prSet/>
      <dgm:spPr/>
      <dgm:t>
        <a:bodyPr/>
        <a:lstStyle/>
        <a:p>
          <a:endParaRPr kumimoji="1" lang="ja-JP" altLang="en-US">
            <a:latin typeface="+mj-ea"/>
            <a:ea typeface="+mj-ea"/>
          </a:endParaRPr>
        </a:p>
      </dgm:t>
    </dgm:pt>
    <dgm:pt modelId="{1C1CA1DF-ED95-4B5C-B85D-F5FA9DF4AB3F}">
      <dgm:prSet phldrT="[テキスト]"/>
      <dgm:spPr/>
      <dgm:t>
        <a:bodyPr/>
        <a:lstStyle/>
        <a:p>
          <a:r>
            <a:rPr kumimoji="1" lang="ja-JP" altLang="en-US">
              <a:latin typeface="+mj-ea"/>
              <a:ea typeface="+mj-ea"/>
            </a:rPr>
            <a:t>十勝総合振興局４階建設指導課にて廃業の　手続き</a:t>
          </a:r>
        </a:p>
      </dgm:t>
    </dgm:pt>
    <dgm:pt modelId="{F284089C-B421-4F3B-B5AC-A38E1F731A0E}" type="parTrans" cxnId="{8A2C219D-03B1-4B7F-AE01-ED6ACA2FD0D3}">
      <dgm:prSet/>
      <dgm:spPr/>
      <dgm:t>
        <a:bodyPr/>
        <a:lstStyle/>
        <a:p>
          <a:endParaRPr kumimoji="1" lang="ja-JP" altLang="en-US">
            <a:latin typeface="+mj-ea"/>
            <a:ea typeface="+mj-ea"/>
          </a:endParaRPr>
        </a:p>
      </dgm:t>
    </dgm:pt>
    <dgm:pt modelId="{DE69D7EC-D0DF-4743-9A57-4081B09D2EEA}" type="sibTrans" cxnId="{8A2C219D-03B1-4B7F-AE01-ED6ACA2FD0D3}">
      <dgm:prSet/>
      <dgm:spPr/>
      <dgm:t>
        <a:bodyPr/>
        <a:lstStyle/>
        <a:p>
          <a:endParaRPr kumimoji="1" lang="ja-JP" altLang="en-US">
            <a:latin typeface="+mj-ea"/>
            <a:ea typeface="+mj-ea"/>
          </a:endParaRPr>
        </a:p>
      </dgm:t>
    </dgm:pt>
    <dgm:pt modelId="{4AF3AA31-9AC0-4F3C-9F3B-4481733A5A8D}">
      <dgm:prSet phldrT="[テキスト]"/>
      <dgm:spPr/>
      <dgm:t>
        <a:bodyPr/>
        <a:lstStyle/>
        <a:p>
          <a:r>
            <a:rPr kumimoji="1" lang="ja-JP" altLang="en-US">
              <a:latin typeface="+mj-ea"/>
              <a:ea typeface="+mj-ea"/>
            </a:rPr>
            <a:t>３</a:t>
          </a:r>
        </a:p>
      </dgm:t>
    </dgm:pt>
    <dgm:pt modelId="{8224C411-0371-49E2-A151-878C47E33F25}" type="parTrans" cxnId="{DACF9EC2-5230-4837-A39A-7EDBD0420AD9}">
      <dgm:prSet/>
      <dgm:spPr/>
      <dgm:t>
        <a:bodyPr/>
        <a:lstStyle/>
        <a:p>
          <a:endParaRPr kumimoji="1" lang="ja-JP" altLang="en-US">
            <a:latin typeface="+mj-ea"/>
            <a:ea typeface="+mj-ea"/>
          </a:endParaRPr>
        </a:p>
      </dgm:t>
    </dgm:pt>
    <dgm:pt modelId="{8C3787FD-290D-4C45-9836-2DDFE6AE547C}" type="sibTrans" cxnId="{DACF9EC2-5230-4837-A39A-7EDBD0420AD9}">
      <dgm:prSet/>
      <dgm:spPr/>
      <dgm:t>
        <a:bodyPr/>
        <a:lstStyle/>
        <a:p>
          <a:endParaRPr kumimoji="1" lang="ja-JP" altLang="en-US">
            <a:latin typeface="+mj-ea"/>
            <a:ea typeface="+mj-ea"/>
          </a:endParaRPr>
        </a:p>
      </dgm:t>
    </dgm:pt>
    <dgm:pt modelId="{8A55D854-8BBE-4A8A-A39E-D353AD34CAD7}">
      <dgm:prSet phldrT="[テキスト]"/>
      <dgm:spPr/>
      <dgm:t>
        <a:bodyPr/>
        <a:lstStyle/>
        <a:p>
          <a:r>
            <a:rPr kumimoji="1" lang="ja-JP" altLang="en-US">
              <a:latin typeface="+mj-ea"/>
              <a:ea typeface="+mj-ea"/>
            </a:rPr>
            <a:t>その流れで当係にも廃止の手続き</a:t>
          </a:r>
        </a:p>
      </dgm:t>
    </dgm:pt>
    <dgm:pt modelId="{45EA21AA-03E0-42DB-AA79-AEC0F3812DA8}" type="parTrans" cxnId="{64819A5D-53D4-408C-AA4D-213F8F89997D}">
      <dgm:prSet/>
      <dgm:spPr/>
      <dgm:t>
        <a:bodyPr/>
        <a:lstStyle/>
        <a:p>
          <a:endParaRPr kumimoji="1" lang="ja-JP" altLang="en-US">
            <a:latin typeface="+mj-ea"/>
            <a:ea typeface="+mj-ea"/>
          </a:endParaRPr>
        </a:p>
      </dgm:t>
    </dgm:pt>
    <dgm:pt modelId="{A2B02AE7-BF2D-4528-963C-6F5E0D480B4E}" type="sibTrans" cxnId="{64819A5D-53D4-408C-AA4D-213F8F89997D}">
      <dgm:prSet/>
      <dgm:spPr/>
      <dgm:t>
        <a:bodyPr/>
        <a:lstStyle/>
        <a:p>
          <a:endParaRPr kumimoji="1" lang="ja-JP" altLang="en-US">
            <a:latin typeface="+mj-ea"/>
            <a:ea typeface="+mj-ea"/>
          </a:endParaRPr>
        </a:p>
      </dgm:t>
    </dgm:pt>
    <dgm:pt modelId="{2457A9D6-D932-4D63-9802-B864785B90E9}">
      <dgm:prSet/>
      <dgm:spPr/>
      <dgm:t>
        <a:bodyPr/>
        <a:lstStyle/>
        <a:p>
          <a:r>
            <a:rPr kumimoji="1" lang="ja-JP" altLang="en-US">
              <a:latin typeface="+mj-ea"/>
              <a:ea typeface="+mj-ea"/>
            </a:rPr>
            <a:t>４</a:t>
          </a:r>
        </a:p>
      </dgm:t>
    </dgm:pt>
    <dgm:pt modelId="{88731971-460C-4D60-A4CC-75AE84DA876D}" type="parTrans" cxnId="{C2CC2D74-6D71-4134-970E-81F27FFBC543}">
      <dgm:prSet/>
      <dgm:spPr/>
      <dgm:t>
        <a:bodyPr/>
        <a:lstStyle/>
        <a:p>
          <a:endParaRPr kumimoji="1" lang="ja-JP" altLang="en-US">
            <a:latin typeface="+mj-ea"/>
            <a:ea typeface="+mj-ea"/>
          </a:endParaRPr>
        </a:p>
      </dgm:t>
    </dgm:pt>
    <dgm:pt modelId="{C13171D5-431B-45A4-8224-57BF8ED6A704}" type="sibTrans" cxnId="{C2CC2D74-6D71-4134-970E-81F27FFBC543}">
      <dgm:prSet/>
      <dgm:spPr/>
      <dgm:t>
        <a:bodyPr/>
        <a:lstStyle/>
        <a:p>
          <a:endParaRPr kumimoji="1" lang="ja-JP" altLang="en-US">
            <a:latin typeface="+mj-ea"/>
            <a:ea typeface="+mj-ea"/>
          </a:endParaRPr>
        </a:p>
      </dgm:t>
    </dgm:pt>
    <dgm:pt modelId="{95829984-C8DA-41CC-B3CB-8E2A02FFE1EE}">
      <dgm:prSet/>
      <dgm:spPr/>
      <dgm:t>
        <a:bodyPr/>
        <a:lstStyle/>
        <a:p>
          <a:r>
            <a:rPr kumimoji="1" lang="ja-JP" altLang="en-US">
              <a:latin typeface="+mj-ea"/>
              <a:ea typeface="+mj-ea"/>
            </a:rPr>
            <a:t>電気工事業関係については、手続き終了です</a:t>
          </a:r>
        </a:p>
      </dgm:t>
    </dgm:pt>
    <dgm:pt modelId="{F9A8C8A2-AD99-49AF-AACA-B7D42D48DD9C}" type="parTrans" cxnId="{9F4C59AD-8DDD-4CF5-A7F2-C3D2A199D084}">
      <dgm:prSet/>
      <dgm:spPr/>
      <dgm:t>
        <a:bodyPr/>
        <a:lstStyle/>
        <a:p>
          <a:endParaRPr kumimoji="1" lang="ja-JP" altLang="en-US">
            <a:latin typeface="+mj-ea"/>
            <a:ea typeface="+mj-ea"/>
          </a:endParaRPr>
        </a:p>
      </dgm:t>
    </dgm:pt>
    <dgm:pt modelId="{8E5DDD03-8F09-4BEA-85F7-8AA067EA3B2B}" type="sibTrans" cxnId="{9F4C59AD-8DDD-4CF5-A7F2-C3D2A199D084}">
      <dgm:prSet/>
      <dgm:spPr/>
      <dgm:t>
        <a:bodyPr/>
        <a:lstStyle/>
        <a:p>
          <a:endParaRPr kumimoji="1" lang="ja-JP" altLang="en-US">
            <a:latin typeface="+mj-ea"/>
            <a:ea typeface="+mj-ea"/>
          </a:endParaRPr>
        </a:p>
      </dgm:t>
    </dgm:pt>
    <dgm:pt modelId="{0EB4ACA7-73A6-49EB-8421-EBBCD40BEBB4}" type="pres">
      <dgm:prSet presAssocID="{5062F3CD-17BA-4286-92BA-F166E0BA5CA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C038B126-9515-4528-832E-80F2B608F34B}" type="pres">
      <dgm:prSet presAssocID="{339B394B-AA69-419D-881D-36FBDE44E9B7}" presName="composite" presStyleCnt="0"/>
      <dgm:spPr/>
    </dgm:pt>
    <dgm:pt modelId="{15EAE33E-0D3D-4CB8-9C62-2B4B7970742E}" type="pres">
      <dgm:prSet presAssocID="{339B394B-AA69-419D-881D-36FBDE44E9B7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50CAE60-25E3-4311-87A6-E8B9B2B127F0}" type="pres">
      <dgm:prSet presAssocID="{339B394B-AA69-419D-881D-36FBDE44E9B7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B1666DE-D8D7-495D-8916-1E46B38E41FA}" type="pres">
      <dgm:prSet presAssocID="{E8312C81-D62A-43DD-9E03-E1F9140C0320}" presName="sp" presStyleCnt="0"/>
      <dgm:spPr/>
    </dgm:pt>
    <dgm:pt modelId="{C0F0312C-22E1-49B6-AD75-854C719DF41A}" type="pres">
      <dgm:prSet presAssocID="{0C9F71EC-19A6-4F9B-B1B8-AAE8B3F8659D}" presName="composite" presStyleCnt="0"/>
      <dgm:spPr/>
    </dgm:pt>
    <dgm:pt modelId="{385930D3-FF93-40E1-B20F-8E159BFB280F}" type="pres">
      <dgm:prSet presAssocID="{0C9F71EC-19A6-4F9B-B1B8-AAE8B3F8659D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DB4905F-BEA5-42F3-A576-D7B28A91DA0E}" type="pres">
      <dgm:prSet presAssocID="{0C9F71EC-19A6-4F9B-B1B8-AAE8B3F8659D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5BE73CD-AABC-4A44-BE27-D817E750229F}" type="pres">
      <dgm:prSet presAssocID="{DB5CF290-4C6A-4E5D-B121-8B351D815887}" presName="sp" presStyleCnt="0"/>
      <dgm:spPr/>
    </dgm:pt>
    <dgm:pt modelId="{066848EB-5384-4D57-B366-EBA529724F70}" type="pres">
      <dgm:prSet presAssocID="{4AF3AA31-9AC0-4F3C-9F3B-4481733A5A8D}" presName="composite" presStyleCnt="0"/>
      <dgm:spPr/>
    </dgm:pt>
    <dgm:pt modelId="{ECA43D69-0942-416F-A93A-31F7A64747F1}" type="pres">
      <dgm:prSet presAssocID="{4AF3AA31-9AC0-4F3C-9F3B-4481733A5A8D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99D4BDF-FBA8-4458-A281-38976EAF7987}" type="pres">
      <dgm:prSet presAssocID="{4AF3AA31-9AC0-4F3C-9F3B-4481733A5A8D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F2D32B39-E260-494D-9BCA-EEE2EE9B4936}" type="pres">
      <dgm:prSet presAssocID="{8C3787FD-290D-4C45-9836-2DDFE6AE547C}" presName="sp" presStyleCnt="0"/>
      <dgm:spPr/>
    </dgm:pt>
    <dgm:pt modelId="{68205095-4ED4-4B53-9B8F-75ABCA4669E4}" type="pres">
      <dgm:prSet presAssocID="{2457A9D6-D932-4D63-9802-B864785B90E9}" presName="composite" presStyleCnt="0"/>
      <dgm:spPr/>
    </dgm:pt>
    <dgm:pt modelId="{B1F75A5F-BD30-4A46-BEC0-ACADD07DE5C1}" type="pres">
      <dgm:prSet presAssocID="{2457A9D6-D932-4D63-9802-B864785B90E9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9497A9F-8EF9-4CDB-8B4E-629A4D2BE6EC}" type="pres">
      <dgm:prSet presAssocID="{2457A9D6-D932-4D63-9802-B864785B90E9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92AD11D4-5FED-47AF-847F-6A3F770D61FA}" srcId="{5062F3CD-17BA-4286-92BA-F166E0BA5CAD}" destId="{339B394B-AA69-419D-881D-36FBDE44E9B7}" srcOrd="0" destOrd="0" parTransId="{804414AF-8A92-4F14-A6CF-7EF66DEE9622}" sibTransId="{E8312C81-D62A-43DD-9E03-E1F9140C0320}"/>
    <dgm:cxn modelId="{569DB01C-5C7B-4FB5-BDD2-6A28671AFD82}" type="presOf" srcId="{2457A9D6-D932-4D63-9802-B864785B90E9}" destId="{B1F75A5F-BD30-4A46-BEC0-ACADD07DE5C1}" srcOrd="0" destOrd="0" presId="urn:microsoft.com/office/officeart/2005/8/layout/chevron2"/>
    <dgm:cxn modelId="{B017C8AD-509F-4A28-8DAF-72CBE2D84DD8}" type="presOf" srcId="{339B394B-AA69-419D-881D-36FBDE44E9B7}" destId="{15EAE33E-0D3D-4CB8-9C62-2B4B7970742E}" srcOrd="0" destOrd="0" presId="urn:microsoft.com/office/officeart/2005/8/layout/chevron2"/>
    <dgm:cxn modelId="{094DCC5E-0D8F-4D34-BF53-1161A544B64E}" type="presOf" srcId="{8A55D854-8BBE-4A8A-A39E-D353AD34CAD7}" destId="{199D4BDF-FBA8-4458-A281-38976EAF7987}" srcOrd="0" destOrd="0" presId="urn:microsoft.com/office/officeart/2005/8/layout/chevron2"/>
    <dgm:cxn modelId="{CE79B5A2-092B-454B-BAA0-EECEC3B5E7FC}" type="presOf" srcId="{95829984-C8DA-41CC-B3CB-8E2A02FFE1EE}" destId="{49497A9F-8EF9-4CDB-8B4E-629A4D2BE6EC}" srcOrd="0" destOrd="0" presId="urn:microsoft.com/office/officeart/2005/8/layout/chevron2"/>
    <dgm:cxn modelId="{A5674F05-1701-45F9-962C-56C21A94164D}" srcId="{339B394B-AA69-419D-881D-36FBDE44E9B7}" destId="{D7AEEC88-E368-4B9A-8413-1EBDF9D12067}" srcOrd="0" destOrd="0" parTransId="{1B18F76E-89E7-45F2-A375-0F43AE1BB8C3}" sibTransId="{67CABF78-D05E-4EC1-A5FC-3996FD15473E}"/>
    <dgm:cxn modelId="{9F4C59AD-8DDD-4CF5-A7F2-C3D2A199D084}" srcId="{2457A9D6-D932-4D63-9802-B864785B90E9}" destId="{95829984-C8DA-41CC-B3CB-8E2A02FFE1EE}" srcOrd="0" destOrd="0" parTransId="{F9A8C8A2-AD99-49AF-AACA-B7D42D48DD9C}" sibTransId="{8E5DDD03-8F09-4BEA-85F7-8AA067EA3B2B}"/>
    <dgm:cxn modelId="{64819A5D-53D4-408C-AA4D-213F8F89997D}" srcId="{4AF3AA31-9AC0-4F3C-9F3B-4481733A5A8D}" destId="{8A55D854-8BBE-4A8A-A39E-D353AD34CAD7}" srcOrd="0" destOrd="0" parTransId="{45EA21AA-03E0-42DB-AA79-AEC0F3812DA8}" sibTransId="{A2B02AE7-BF2D-4528-963C-6F5E0D480B4E}"/>
    <dgm:cxn modelId="{1B00953A-2DBA-477A-AE23-B79757F22FE8}" type="presOf" srcId="{D7AEEC88-E368-4B9A-8413-1EBDF9D12067}" destId="{150CAE60-25E3-4311-87A6-E8B9B2B127F0}" srcOrd="0" destOrd="0" presId="urn:microsoft.com/office/officeart/2005/8/layout/chevron2"/>
    <dgm:cxn modelId="{EB33026D-E83B-437F-8BB0-B7480748C9DE}" type="presOf" srcId="{1C1CA1DF-ED95-4B5C-B85D-F5FA9DF4AB3F}" destId="{8DB4905F-BEA5-42F3-A576-D7B28A91DA0E}" srcOrd="0" destOrd="0" presId="urn:microsoft.com/office/officeart/2005/8/layout/chevron2"/>
    <dgm:cxn modelId="{C2CC2D74-6D71-4134-970E-81F27FFBC543}" srcId="{5062F3CD-17BA-4286-92BA-F166E0BA5CAD}" destId="{2457A9D6-D932-4D63-9802-B864785B90E9}" srcOrd="3" destOrd="0" parTransId="{88731971-460C-4D60-A4CC-75AE84DA876D}" sibTransId="{C13171D5-431B-45A4-8224-57BF8ED6A704}"/>
    <dgm:cxn modelId="{8A2C219D-03B1-4B7F-AE01-ED6ACA2FD0D3}" srcId="{0C9F71EC-19A6-4F9B-B1B8-AAE8B3F8659D}" destId="{1C1CA1DF-ED95-4B5C-B85D-F5FA9DF4AB3F}" srcOrd="0" destOrd="0" parTransId="{F284089C-B421-4F3B-B5AC-A38E1F731A0E}" sibTransId="{DE69D7EC-D0DF-4743-9A57-4081B09D2EEA}"/>
    <dgm:cxn modelId="{C084985C-329F-48E4-AC5C-626CB6C0DD1A}" type="presOf" srcId="{4AF3AA31-9AC0-4F3C-9F3B-4481733A5A8D}" destId="{ECA43D69-0942-416F-A93A-31F7A64747F1}" srcOrd="0" destOrd="0" presId="urn:microsoft.com/office/officeart/2005/8/layout/chevron2"/>
    <dgm:cxn modelId="{D4739AF0-1FE8-4D4E-86CA-299F9DB844B8}" type="presOf" srcId="{0C9F71EC-19A6-4F9B-B1B8-AAE8B3F8659D}" destId="{385930D3-FF93-40E1-B20F-8E159BFB280F}" srcOrd="0" destOrd="0" presId="urn:microsoft.com/office/officeart/2005/8/layout/chevron2"/>
    <dgm:cxn modelId="{B0CAB025-1E98-49A3-9DBD-46947ED2FC77}" type="presOf" srcId="{5062F3CD-17BA-4286-92BA-F166E0BA5CAD}" destId="{0EB4ACA7-73A6-49EB-8421-EBBCD40BEBB4}" srcOrd="0" destOrd="0" presId="urn:microsoft.com/office/officeart/2005/8/layout/chevron2"/>
    <dgm:cxn modelId="{DACF9EC2-5230-4837-A39A-7EDBD0420AD9}" srcId="{5062F3CD-17BA-4286-92BA-F166E0BA5CAD}" destId="{4AF3AA31-9AC0-4F3C-9F3B-4481733A5A8D}" srcOrd="2" destOrd="0" parTransId="{8224C411-0371-49E2-A151-878C47E33F25}" sibTransId="{8C3787FD-290D-4C45-9836-2DDFE6AE547C}"/>
    <dgm:cxn modelId="{AC1B6303-5CF9-408D-B457-31CB77A96259}" srcId="{5062F3CD-17BA-4286-92BA-F166E0BA5CAD}" destId="{0C9F71EC-19A6-4F9B-B1B8-AAE8B3F8659D}" srcOrd="1" destOrd="0" parTransId="{3D704D92-F10F-464B-87CB-630B03AB8D63}" sibTransId="{DB5CF290-4C6A-4E5D-B121-8B351D815887}"/>
    <dgm:cxn modelId="{9604A595-C792-4744-88BF-6EEA8921E265}" type="presParOf" srcId="{0EB4ACA7-73A6-49EB-8421-EBBCD40BEBB4}" destId="{C038B126-9515-4528-832E-80F2B608F34B}" srcOrd="0" destOrd="0" presId="urn:microsoft.com/office/officeart/2005/8/layout/chevron2"/>
    <dgm:cxn modelId="{ED36DE11-F706-4BF8-9D72-0DF2659D383D}" type="presParOf" srcId="{C038B126-9515-4528-832E-80F2B608F34B}" destId="{15EAE33E-0D3D-4CB8-9C62-2B4B7970742E}" srcOrd="0" destOrd="0" presId="urn:microsoft.com/office/officeart/2005/8/layout/chevron2"/>
    <dgm:cxn modelId="{2D1A123F-2D69-40FD-B749-626285031475}" type="presParOf" srcId="{C038B126-9515-4528-832E-80F2B608F34B}" destId="{150CAE60-25E3-4311-87A6-E8B9B2B127F0}" srcOrd="1" destOrd="0" presId="urn:microsoft.com/office/officeart/2005/8/layout/chevron2"/>
    <dgm:cxn modelId="{99678818-49BD-4B86-8378-71DC688C66AF}" type="presParOf" srcId="{0EB4ACA7-73A6-49EB-8421-EBBCD40BEBB4}" destId="{3B1666DE-D8D7-495D-8916-1E46B38E41FA}" srcOrd="1" destOrd="0" presId="urn:microsoft.com/office/officeart/2005/8/layout/chevron2"/>
    <dgm:cxn modelId="{61846590-D172-4BBF-9E0A-2357F1C4B860}" type="presParOf" srcId="{0EB4ACA7-73A6-49EB-8421-EBBCD40BEBB4}" destId="{C0F0312C-22E1-49B6-AD75-854C719DF41A}" srcOrd="2" destOrd="0" presId="urn:microsoft.com/office/officeart/2005/8/layout/chevron2"/>
    <dgm:cxn modelId="{659D9C78-2434-44F6-ABB3-867F5647E4AD}" type="presParOf" srcId="{C0F0312C-22E1-49B6-AD75-854C719DF41A}" destId="{385930D3-FF93-40E1-B20F-8E159BFB280F}" srcOrd="0" destOrd="0" presId="urn:microsoft.com/office/officeart/2005/8/layout/chevron2"/>
    <dgm:cxn modelId="{9DA07836-81BB-449E-B79A-B0C3C707D2A3}" type="presParOf" srcId="{C0F0312C-22E1-49B6-AD75-854C719DF41A}" destId="{8DB4905F-BEA5-42F3-A576-D7B28A91DA0E}" srcOrd="1" destOrd="0" presId="urn:microsoft.com/office/officeart/2005/8/layout/chevron2"/>
    <dgm:cxn modelId="{A188FFFF-D54B-437D-A129-8AB8D3C373A9}" type="presParOf" srcId="{0EB4ACA7-73A6-49EB-8421-EBBCD40BEBB4}" destId="{F5BE73CD-AABC-4A44-BE27-D817E750229F}" srcOrd="3" destOrd="0" presId="urn:microsoft.com/office/officeart/2005/8/layout/chevron2"/>
    <dgm:cxn modelId="{1FD4AA29-D661-4B84-9782-D7AA8B2353DF}" type="presParOf" srcId="{0EB4ACA7-73A6-49EB-8421-EBBCD40BEBB4}" destId="{066848EB-5384-4D57-B366-EBA529724F70}" srcOrd="4" destOrd="0" presId="urn:microsoft.com/office/officeart/2005/8/layout/chevron2"/>
    <dgm:cxn modelId="{47538885-AD53-4BF1-A9A2-2B4291E4DBA8}" type="presParOf" srcId="{066848EB-5384-4D57-B366-EBA529724F70}" destId="{ECA43D69-0942-416F-A93A-31F7A64747F1}" srcOrd="0" destOrd="0" presId="urn:microsoft.com/office/officeart/2005/8/layout/chevron2"/>
    <dgm:cxn modelId="{5A7A8B4E-07DC-433B-83FE-7B0E7238C1B5}" type="presParOf" srcId="{066848EB-5384-4D57-B366-EBA529724F70}" destId="{199D4BDF-FBA8-4458-A281-38976EAF7987}" srcOrd="1" destOrd="0" presId="urn:microsoft.com/office/officeart/2005/8/layout/chevron2"/>
    <dgm:cxn modelId="{9B65F580-356E-490C-B314-7F2C8B7E1CB1}" type="presParOf" srcId="{0EB4ACA7-73A6-49EB-8421-EBBCD40BEBB4}" destId="{F2D32B39-E260-494D-9BCA-EEE2EE9B4936}" srcOrd="5" destOrd="0" presId="urn:microsoft.com/office/officeart/2005/8/layout/chevron2"/>
    <dgm:cxn modelId="{849E5D1C-2F33-4BCC-B407-642FCDFDE27F}" type="presParOf" srcId="{0EB4ACA7-73A6-49EB-8421-EBBCD40BEBB4}" destId="{68205095-4ED4-4B53-9B8F-75ABCA4669E4}" srcOrd="6" destOrd="0" presId="urn:microsoft.com/office/officeart/2005/8/layout/chevron2"/>
    <dgm:cxn modelId="{09CDFBE7-B644-4AA6-8F1C-10F195C9EC5C}" type="presParOf" srcId="{68205095-4ED4-4B53-9B8F-75ABCA4669E4}" destId="{B1F75A5F-BD30-4A46-BEC0-ACADD07DE5C1}" srcOrd="0" destOrd="0" presId="urn:microsoft.com/office/officeart/2005/8/layout/chevron2"/>
    <dgm:cxn modelId="{0E847189-346B-49E7-B425-0982D304E6FC}" type="presParOf" srcId="{68205095-4ED4-4B53-9B8F-75ABCA4669E4}" destId="{49497A9F-8EF9-4CDB-8B4E-629A4D2BE6E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EAE33E-0D3D-4CB8-9C62-2B4B7970742E}">
      <dsp:nvSpPr>
        <dsp:cNvPr id="0" name=""/>
        <dsp:cNvSpPr/>
      </dsp:nvSpPr>
      <dsp:spPr>
        <a:xfrm rot="5400000">
          <a:off x="-137126" y="138494"/>
          <a:ext cx="914176" cy="63992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700" kern="1200">
              <a:latin typeface="+mj-ea"/>
              <a:ea typeface="+mj-ea"/>
            </a:rPr>
            <a:t>１</a:t>
          </a:r>
        </a:p>
      </dsp:txBody>
      <dsp:txXfrm rot="-5400000">
        <a:off x="1" y="321330"/>
        <a:ext cx="639923" cy="274253"/>
      </dsp:txXfrm>
    </dsp:sp>
    <dsp:sp modelId="{150CAE60-25E3-4311-87A6-E8B9B2B127F0}">
      <dsp:nvSpPr>
        <dsp:cNvPr id="0" name=""/>
        <dsp:cNvSpPr/>
      </dsp:nvSpPr>
      <dsp:spPr>
        <a:xfrm rot="5400000">
          <a:off x="2766054" y="-2124763"/>
          <a:ext cx="594214" cy="48464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700" kern="1200">
              <a:latin typeface="+mj-ea"/>
              <a:ea typeface="+mj-ea"/>
            </a:rPr>
            <a:t>廃業</a:t>
          </a:r>
        </a:p>
      </dsp:txBody>
      <dsp:txXfrm rot="-5400000">
        <a:off x="639924" y="30374"/>
        <a:ext cx="4817469" cy="536200"/>
      </dsp:txXfrm>
    </dsp:sp>
    <dsp:sp modelId="{385930D3-FF93-40E1-B20F-8E159BFB280F}">
      <dsp:nvSpPr>
        <dsp:cNvPr id="0" name=""/>
        <dsp:cNvSpPr/>
      </dsp:nvSpPr>
      <dsp:spPr>
        <a:xfrm rot="5400000">
          <a:off x="-137126" y="899656"/>
          <a:ext cx="914176" cy="63992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700" kern="1200">
              <a:latin typeface="+mj-ea"/>
              <a:ea typeface="+mj-ea"/>
            </a:rPr>
            <a:t>２</a:t>
          </a:r>
        </a:p>
      </dsp:txBody>
      <dsp:txXfrm rot="-5400000">
        <a:off x="1" y="1082492"/>
        <a:ext cx="639923" cy="274253"/>
      </dsp:txXfrm>
    </dsp:sp>
    <dsp:sp modelId="{8DB4905F-BEA5-42F3-A576-D7B28A91DA0E}">
      <dsp:nvSpPr>
        <dsp:cNvPr id="0" name=""/>
        <dsp:cNvSpPr/>
      </dsp:nvSpPr>
      <dsp:spPr>
        <a:xfrm rot="5400000">
          <a:off x="2766054" y="-1363600"/>
          <a:ext cx="594214" cy="48464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700" kern="1200">
              <a:latin typeface="+mj-ea"/>
              <a:ea typeface="+mj-ea"/>
            </a:rPr>
            <a:t>十勝総合振興局４階建設指導課にて廃業の　手続き</a:t>
          </a:r>
        </a:p>
      </dsp:txBody>
      <dsp:txXfrm rot="-5400000">
        <a:off x="639924" y="791537"/>
        <a:ext cx="4817469" cy="536200"/>
      </dsp:txXfrm>
    </dsp:sp>
    <dsp:sp modelId="{ECA43D69-0942-416F-A93A-31F7A64747F1}">
      <dsp:nvSpPr>
        <dsp:cNvPr id="0" name=""/>
        <dsp:cNvSpPr/>
      </dsp:nvSpPr>
      <dsp:spPr>
        <a:xfrm rot="5400000">
          <a:off x="-137126" y="1660819"/>
          <a:ext cx="914176" cy="63992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700" kern="1200">
              <a:latin typeface="+mj-ea"/>
              <a:ea typeface="+mj-ea"/>
            </a:rPr>
            <a:t>３</a:t>
          </a:r>
        </a:p>
      </dsp:txBody>
      <dsp:txXfrm rot="-5400000">
        <a:off x="1" y="1843655"/>
        <a:ext cx="639923" cy="274253"/>
      </dsp:txXfrm>
    </dsp:sp>
    <dsp:sp modelId="{199D4BDF-FBA8-4458-A281-38976EAF7987}">
      <dsp:nvSpPr>
        <dsp:cNvPr id="0" name=""/>
        <dsp:cNvSpPr/>
      </dsp:nvSpPr>
      <dsp:spPr>
        <a:xfrm rot="5400000">
          <a:off x="2766054" y="-602437"/>
          <a:ext cx="594214" cy="48464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700" kern="1200">
              <a:latin typeface="+mj-ea"/>
              <a:ea typeface="+mj-ea"/>
            </a:rPr>
            <a:t>その流れで当係にも廃止の手続き</a:t>
          </a:r>
        </a:p>
      </dsp:txBody>
      <dsp:txXfrm rot="-5400000">
        <a:off x="639924" y="1552700"/>
        <a:ext cx="4817469" cy="536200"/>
      </dsp:txXfrm>
    </dsp:sp>
    <dsp:sp modelId="{B1F75A5F-BD30-4A46-BEC0-ACADD07DE5C1}">
      <dsp:nvSpPr>
        <dsp:cNvPr id="0" name=""/>
        <dsp:cNvSpPr/>
      </dsp:nvSpPr>
      <dsp:spPr>
        <a:xfrm rot="5400000">
          <a:off x="-137126" y="2421982"/>
          <a:ext cx="914176" cy="63992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700" kern="1200">
              <a:latin typeface="+mj-ea"/>
              <a:ea typeface="+mj-ea"/>
            </a:rPr>
            <a:t>４</a:t>
          </a:r>
        </a:p>
      </dsp:txBody>
      <dsp:txXfrm rot="-5400000">
        <a:off x="1" y="2604818"/>
        <a:ext cx="639923" cy="274253"/>
      </dsp:txXfrm>
    </dsp:sp>
    <dsp:sp modelId="{49497A9F-8EF9-4CDB-8B4E-629A4D2BE6EC}">
      <dsp:nvSpPr>
        <dsp:cNvPr id="0" name=""/>
        <dsp:cNvSpPr/>
      </dsp:nvSpPr>
      <dsp:spPr>
        <a:xfrm rot="5400000">
          <a:off x="2766054" y="158724"/>
          <a:ext cx="594214" cy="48464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700" kern="1200">
              <a:latin typeface="+mj-ea"/>
              <a:ea typeface="+mj-ea"/>
            </a:rPr>
            <a:t>電気工事業関係については、手続き終了です</a:t>
          </a:r>
        </a:p>
      </dsp:txBody>
      <dsp:txXfrm rot="-5400000">
        <a:off x="639924" y="2313862"/>
        <a:ext cx="4817469" cy="536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061196</dc:creator>
  <cp:lastModifiedBy>髙原＿駿</cp:lastModifiedBy>
  <cp:revision>16</cp:revision>
  <dcterms:created xsi:type="dcterms:W3CDTF">2013-09-11T10:15:00Z</dcterms:created>
  <dcterms:modified xsi:type="dcterms:W3CDTF">2024-01-18T00:43:00Z</dcterms:modified>
</cp:coreProperties>
</file>