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F1" w:rsidRPr="00871419" w:rsidRDefault="00871419" w:rsidP="00871419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871419">
        <w:rPr>
          <w:rFonts w:ascii="ＭＳ Ｐゴシック" w:eastAsia="ＭＳ Ｐゴシック" w:hAnsi="ＭＳ Ｐゴシック" w:hint="eastAsia"/>
          <w:sz w:val="36"/>
          <w:szCs w:val="36"/>
        </w:rPr>
        <w:t>要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871419">
        <w:rPr>
          <w:rFonts w:ascii="ＭＳ Ｐゴシック" w:eastAsia="ＭＳ Ｐゴシック" w:hAnsi="ＭＳ Ｐゴシック" w:hint="eastAsia"/>
          <w:sz w:val="36"/>
          <w:szCs w:val="36"/>
        </w:rPr>
        <w:t>求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871419">
        <w:rPr>
          <w:rFonts w:ascii="ＭＳ Ｐゴシック" w:eastAsia="ＭＳ Ｐゴシック" w:hAnsi="ＭＳ Ｐゴシック" w:hint="eastAsia"/>
          <w:sz w:val="36"/>
          <w:szCs w:val="36"/>
        </w:rPr>
        <w:t>仕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871419">
        <w:rPr>
          <w:rFonts w:ascii="ＭＳ Ｐゴシック" w:eastAsia="ＭＳ Ｐゴシック" w:hAnsi="ＭＳ Ｐゴシック" w:hint="eastAsia"/>
          <w:sz w:val="36"/>
          <w:szCs w:val="36"/>
        </w:rPr>
        <w:t>様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871419">
        <w:rPr>
          <w:rFonts w:ascii="ＭＳ Ｐゴシック" w:eastAsia="ＭＳ Ｐゴシック" w:hAnsi="ＭＳ Ｐゴシック" w:hint="eastAsia"/>
          <w:sz w:val="36"/>
          <w:szCs w:val="36"/>
        </w:rPr>
        <w:t>書</w:t>
      </w:r>
    </w:p>
    <w:p w:rsidR="00871419" w:rsidRDefault="00871419">
      <w:pPr>
        <w:rPr>
          <w:rFonts w:ascii="ＭＳ Ｐゴシック" w:eastAsia="ＭＳ Ｐゴシック" w:hAnsi="ＭＳ Ｐゴシック"/>
        </w:rPr>
      </w:pPr>
    </w:p>
    <w:p w:rsidR="00871419" w:rsidRDefault="00871419">
      <w:pPr>
        <w:rPr>
          <w:rFonts w:ascii="ＭＳ Ｐゴシック" w:eastAsia="ＭＳ Ｐゴシック" w:hAnsi="ＭＳ Ｐゴシック"/>
        </w:rPr>
      </w:pPr>
      <w:r w:rsidRPr="00871419">
        <w:rPr>
          <w:rFonts w:ascii="ＭＳ Ｐゴシック" w:eastAsia="ＭＳ Ｐゴシック" w:hAnsi="ＭＳ Ｐゴシック" w:hint="eastAsia"/>
        </w:rPr>
        <w:t xml:space="preserve">　新型コロナウイルス感染症に係る検査等に使用するため、次の要件を満たすものとする。</w:t>
      </w:r>
    </w:p>
    <w:p w:rsidR="00871419" w:rsidRDefault="00871419">
      <w:pPr>
        <w:rPr>
          <w:rFonts w:ascii="ＭＳ Ｐゴシック" w:eastAsia="ＭＳ Ｐゴシック" w:hAnsi="ＭＳ Ｐゴシック"/>
        </w:rPr>
      </w:pPr>
    </w:p>
    <w:p w:rsidR="00871419" w:rsidRDefault="0087141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　機　器　　　全自動化学発光酵素免疫測定装置　　１台</w:t>
      </w:r>
    </w:p>
    <w:p w:rsidR="00871419" w:rsidRPr="00871419" w:rsidRDefault="00871419">
      <w:pPr>
        <w:rPr>
          <w:rFonts w:ascii="ＭＳ Ｐゴシック" w:eastAsia="ＭＳ Ｐゴシック" w:hAnsi="ＭＳ Ｐゴシック"/>
        </w:rPr>
      </w:pPr>
    </w:p>
    <w:p w:rsidR="00871419" w:rsidRDefault="0087141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２　仕　様　　　</w:t>
      </w:r>
    </w:p>
    <w:p w:rsidR="00871419" w:rsidRDefault="0087141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（１）　唾液試料によるSARS-CoV-2抗原定量が可能であること。</w:t>
      </w:r>
    </w:p>
    <w:p w:rsidR="00871419" w:rsidRDefault="0087141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（２）　</w:t>
      </w:r>
      <w:r w:rsidR="000A33DB">
        <w:rPr>
          <w:rFonts w:ascii="ＭＳ Ｐゴシック" w:eastAsia="ＭＳ Ｐゴシック" w:hAnsi="ＭＳ Ｐゴシック" w:hint="eastAsia"/>
        </w:rPr>
        <w:t>同時分析項目数が８項目以上であること。</w:t>
      </w:r>
    </w:p>
    <w:p w:rsidR="000A33DB" w:rsidRDefault="000A33D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（３）　検体処理能力が１時間当たり60テスト以上であること。</w:t>
      </w:r>
    </w:p>
    <w:p w:rsidR="000A33DB" w:rsidRDefault="000A33D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（４）　検体架設数が３０検体以上であること。</w:t>
      </w:r>
    </w:p>
    <w:p w:rsidR="009D5CAA" w:rsidRDefault="009D5CA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（５）　</w:t>
      </w:r>
      <w:r w:rsidR="00F672D2">
        <w:rPr>
          <w:rFonts w:ascii="ＭＳ Ｐゴシック" w:eastAsia="ＭＳ Ｐゴシック" w:hAnsi="ＭＳ Ｐゴシック" w:hint="eastAsia"/>
        </w:rPr>
        <w:t>クライオチューブ（φ１３．５mm×高さ９２mm）で検査が可能なこと。</w:t>
      </w:r>
    </w:p>
    <w:p w:rsidR="000A33DB" w:rsidRDefault="000A33D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（</w:t>
      </w:r>
      <w:r w:rsidR="00F672D2">
        <w:rPr>
          <w:rFonts w:ascii="ＭＳ Ｐゴシック" w:eastAsia="ＭＳ Ｐゴシック" w:hAnsi="ＭＳ Ｐゴシック" w:hint="eastAsia"/>
        </w:rPr>
        <w:t>６</w:t>
      </w:r>
      <w:r>
        <w:rPr>
          <w:rFonts w:ascii="ＭＳ Ｐゴシック" w:eastAsia="ＭＳ Ｐゴシック" w:hAnsi="ＭＳ Ｐゴシック" w:hint="eastAsia"/>
        </w:rPr>
        <w:t>）　サンプリング方式がディスポーザブルチップ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自動交換方式であること。</w:t>
      </w:r>
    </w:p>
    <w:p w:rsidR="000A33DB" w:rsidRDefault="00F672D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（７</w:t>
      </w:r>
      <w:r w:rsidR="000A33DB">
        <w:rPr>
          <w:rFonts w:ascii="ＭＳ Ｐゴシック" w:eastAsia="ＭＳ Ｐゴシック" w:hAnsi="ＭＳ Ｐゴシック" w:hint="eastAsia"/>
        </w:rPr>
        <w:t>）　検体希釈機能を有し、５、１０、１００、２００倍希釈ができること。</w:t>
      </w:r>
    </w:p>
    <w:p w:rsidR="000A33DB" w:rsidRDefault="00F672D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（８</w:t>
      </w:r>
      <w:r w:rsidR="000A33DB">
        <w:rPr>
          <w:rFonts w:ascii="ＭＳ Ｐゴシック" w:eastAsia="ＭＳ Ｐゴシック" w:hAnsi="ＭＳ Ｐゴシック" w:hint="eastAsia"/>
        </w:rPr>
        <w:t>）　外形寸法は、横（W）８９０mm×奥行（D</w:t>
      </w:r>
      <w:r w:rsidR="000A33DB">
        <w:rPr>
          <w:rFonts w:ascii="ＭＳ Ｐゴシック" w:eastAsia="ＭＳ Ｐゴシック" w:hAnsi="ＭＳ Ｐゴシック"/>
        </w:rPr>
        <w:t>）</w:t>
      </w:r>
      <w:r w:rsidR="000A33DB">
        <w:rPr>
          <w:rFonts w:ascii="ＭＳ Ｐゴシック" w:eastAsia="ＭＳ Ｐゴシック" w:hAnsi="ＭＳ Ｐゴシック" w:hint="eastAsia"/>
        </w:rPr>
        <w:t>７３０mm×高さ（H</w:t>
      </w:r>
      <w:r w:rsidR="000A33DB">
        <w:rPr>
          <w:rFonts w:ascii="ＭＳ Ｐゴシック" w:eastAsia="ＭＳ Ｐゴシック" w:hAnsi="ＭＳ Ｐゴシック"/>
        </w:rPr>
        <w:t>）</w:t>
      </w:r>
      <w:r w:rsidR="000A33DB">
        <w:rPr>
          <w:rFonts w:ascii="ＭＳ Ｐゴシック" w:eastAsia="ＭＳ Ｐゴシック" w:hAnsi="ＭＳ Ｐゴシック" w:hint="eastAsia"/>
        </w:rPr>
        <w:t>６５０mm以内であること。</w:t>
      </w:r>
    </w:p>
    <w:p w:rsidR="000A33DB" w:rsidRDefault="00F672D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（９</w:t>
      </w:r>
      <w:r w:rsidR="000A33DB">
        <w:rPr>
          <w:rFonts w:ascii="ＭＳ Ｐゴシック" w:eastAsia="ＭＳ Ｐゴシック" w:hAnsi="ＭＳ Ｐゴシック" w:hint="eastAsia"/>
        </w:rPr>
        <w:t>）　電圧AC１００V</w:t>
      </w:r>
      <w:r w:rsidR="0094718B">
        <w:rPr>
          <w:rFonts w:ascii="ＭＳ Ｐゴシック" w:eastAsia="ＭＳ Ｐゴシック" w:hAnsi="ＭＳ Ｐゴシック" w:hint="eastAsia"/>
        </w:rPr>
        <w:t>～２４０V</w:t>
      </w:r>
      <w:r w:rsidR="000A33DB">
        <w:rPr>
          <w:rFonts w:ascii="ＭＳ Ｐゴシック" w:eastAsia="ＭＳ Ｐゴシック" w:hAnsi="ＭＳ Ｐゴシック" w:hint="eastAsia"/>
        </w:rPr>
        <w:t>であること。</w:t>
      </w:r>
    </w:p>
    <w:p w:rsidR="00534B97" w:rsidRDefault="00534B97">
      <w:pPr>
        <w:rPr>
          <w:rFonts w:ascii="ＭＳ Ｐゴシック" w:eastAsia="ＭＳ Ｐゴシック" w:hAnsi="ＭＳ Ｐゴシック"/>
        </w:rPr>
      </w:pPr>
    </w:p>
    <w:p w:rsidR="00534B97" w:rsidRDefault="00534B9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　設置場所</w:t>
      </w:r>
    </w:p>
    <w:p w:rsidR="00534B97" w:rsidRDefault="00534B9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1D6066">
        <w:rPr>
          <w:rFonts w:ascii="ＭＳ Ｐゴシック" w:eastAsia="ＭＳ Ｐゴシック" w:hAnsi="ＭＳ Ｐゴシック" w:hint="eastAsia"/>
        </w:rPr>
        <w:t>十勝総合振興局保健環境部保健行政室試験検査課</w:t>
      </w:r>
    </w:p>
    <w:p w:rsidR="000A33DB" w:rsidRDefault="000A33DB">
      <w:pPr>
        <w:rPr>
          <w:rFonts w:ascii="ＭＳ Ｐゴシック" w:eastAsia="ＭＳ Ｐゴシック" w:hAnsi="ＭＳ Ｐゴシック"/>
        </w:rPr>
      </w:pPr>
    </w:p>
    <w:p w:rsidR="000A33DB" w:rsidRDefault="00534B9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</w:t>
      </w:r>
      <w:r w:rsidR="000A33DB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付帯設備等</w:t>
      </w:r>
    </w:p>
    <w:p w:rsidR="000A33DB" w:rsidRDefault="000A33D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（１）　機器本体、付属品及び付帯設備は、全て未使用品であること。</w:t>
      </w:r>
    </w:p>
    <w:p w:rsidR="000A33DB" w:rsidRPr="00063A4D" w:rsidRDefault="000A33DB" w:rsidP="00DC392C">
      <w:pPr>
        <w:ind w:left="630" w:hangingChars="300" w:hanging="630"/>
        <w:rPr>
          <w:rFonts w:ascii="ＭＳ Ｐゴシック" w:eastAsia="ＭＳ Ｐゴシック" w:hAnsi="ＭＳ Ｐゴシック"/>
          <w:color w:val="000000" w:themeColor="text1"/>
        </w:rPr>
      </w:pPr>
      <w:r w:rsidRPr="00063A4D">
        <w:rPr>
          <w:rFonts w:ascii="ＭＳ Ｐゴシック" w:eastAsia="ＭＳ Ｐゴシック" w:hAnsi="ＭＳ Ｐゴシック" w:hint="eastAsia"/>
          <w:color w:val="000000" w:themeColor="text1"/>
        </w:rPr>
        <w:t xml:space="preserve">　（２）　機器の据付、正常動作のための調整確認後、</w:t>
      </w:r>
      <w:r w:rsidR="001D6066">
        <w:rPr>
          <w:rFonts w:ascii="ＭＳ Ｐゴシック" w:eastAsia="ＭＳ Ｐゴシック" w:hAnsi="ＭＳ Ｐゴシック" w:hint="eastAsia"/>
        </w:rPr>
        <w:t>十勝総合振興局保健環境部保健行政室試験検査課</w:t>
      </w:r>
      <w:r w:rsidR="00DC392C" w:rsidRPr="00063A4D">
        <w:rPr>
          <w:rFonts w:ascii="ＭＳ Ｐゴシック" w:eastAsia="ＭＳ Ｐゴシック" w:hAnsi="ＭＳ Ｐゴシック" w:hint="eastAsia"/>
          <w:color w:val="000000" w:themeColor="text1"/>
        </w:rPr>
        <w:t>職員に対して、機器の操作及び保守管理に必要な技術指導を行った上で、機器を引き渡すこと。</w:t>
      </w:r>
    </w:p>
    <w:p w:rsidR="00DC392C" w:rsidRPr="00063A4D" w:rsidRDefault="00DC392C" w:rsidP="00DC392C">
      <w:pPr>
        <w:ind w:left="630" w:hangingChars="300" w:hanging="630"/>
        <w:rPr>
          <w:rFonts w:ascii="ＭＳ Ｐゴシック" w:eastAsia="ＭＳ Ｐゴシック" w:hAnsi="ＭＳ Ｐゴシック"/>
          <w:color w:val="000000" w:themeColor="text1"/>
        </w:rPr>
      </w:pPr>
      <w:r w:rsidRPr="00063A4D">
        <w:rPr>
          <w:rFonts w:ascii="ＭＳ Ｐゴシック" w:eastAsia="ＭＳ Ｐゴシック" w:hAnsi="ＭＳ Ｐゴシック" w:hint="eastAsia"/>
          <w:color w:val="000000" w:themeColor="text1"/>
        </w:rPr>
        <w:t xml:space="preserve">　（３）　機器の据付、調製に伴い障害（建物等の破損、機器の破損等）が</w:t>
      </w:r>
      <w:r w:rsidR="00063A4D" w:rsidRPr="00063A4D">
        <w:rPr>
          <w:rFonts w:ascii="ＭＳ Ｐゴシック" w:eastAsia="ＭＳ Ｐゴシック" w:hAnsi="ＭＳ Ｐゴシック" w:hint="eastAsia"/>
          <w:color w:val="000000" w:themeColor="text1"/>
        </w:rPr>
        <w:t>発生した場合は、</w:t>
      </w:r>
      <w:r w:rsidR="001D6066">
        <w:rPr>
          <w:rFonts w:ascii="ＭＳ Ｐゴシック" w:eastAsia="ＭＳ Ｐゴシック" w:hAnsi="ＭＳ Ｐゴシック" w:hint="eastAsia"/>
        </w:rPr>
        <w:t>十勝総合振興局保健環境部保健行政室試験検査課</w:t>
      </w:r>
      <w:r w:rsidRPr="00063A4D">
        <w:rPr>
          <w:rFonts w:ascii="ＭＳ Ｐゴシック" w:eastAsia="ＭＳ Ｐゴシック" w:hAnsi="ＭＳ Ｐゴシック" w:hint="eastAsia"/>
          <w:color w:val="000000" w:themeColor="text1"/>
        </w:rPr>
        <w:t>に協議の上、速やかに復旧すること。</w:t>
      </w:r>
    </w:p>
    <w:p w:rsidR="00DC392C" w:rsidRPr="00063A4D" w:rsidRDefault="00DC392C" w:rsidP="00DC392C">
      <w:pPr>
        <w:ind w:left="630" w:hangingChars="300" w:hanging="630"/>
        <w:rPr>
          <w:rFonts w:ascii="ＭＳ Ｐゴシック" w:eastAsia="ＭＳ Ｐゴシック" w:hAnsi="ＭＳ Ｐゴシック"/>
          <w:color w:val="000000" w:themeColor="text1"/>
        </w:rPr>
      </w:pPr>
      <w:r w:rsidRPr="00063A4D">
        <w:rPr>
          <w:rFonts w:ascii="ＭＳ Ｐゴシック" w:eastAsia="ＭＳ Ｐゴシック" w:hAnsi="ＭＳ Ｐゴシック" w:hint="eastAsia"/>
          <w:color w:val="000000" w:themeColor="text1"/>
        </w:rPr>
        <w:t xml:space="preserve">　（４）　機器の据付、調整に当たっては、安全管理に万全を期することとし、</w:t>
      </w:r>
      <w:r w:rsidR="001D6066">
        <w:rPr>
          <w:rFonts w:ascii="ＭＳ Ｐゴシック" w:eastAsia="ＭＳ Ｐゴシック" w:hAnsi="ＭＳ Ｐゴシック" w:hint="eastAsia"/>
        </w:rPr>
        <w:t>十勝総合振興局保健環境部保健行政室試験検査課</w:t>
      </w:r>
      <w:r w:rsidRPr="00063A4D">
        <w:rPr>
          <w:rFonts w:ascii="ＭＳ Ｐゴシック" w:eastAsia="ＭＳ Ｐゴシック" w:hAnsi="ＭＳ Ｐゴシック" w:hint="eastAsia"/>
          <w:color w:val="000000" w:themeColor="text1"/>
        </w:rPr>
        <w:t>は、発生した事故等の責任を負わないこと。</w:t>
      </w:r>
    </w:p>
    <w:p w:rsidR="00DC392C" w:rsidRDefault="00DC392C" w:rsidP="00DC392C">
      <w:pPr>
        <w:ind w:left="630" w:hangingChars="300" w:hanging="630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 xml:space="preserve">　（５）　据付には、搬入並びに電気等の配線</w:t>
      </w:r>
      <w:r w:rsidR="001D6066">
        <w:rPr>
          <w:rFonts w:ascii="ＭＳ Ｐゴシック" w:eastAsia="ＭＳ Ｐゴシック" w:hAnsi="ＭＳ Ｐゴシック" w:hint="eastAsia"/>
          <w:color w:val="000000" w:themeColor="text1"/>
        </w:rPr>
        <w:t>設備工事</w:t>
      </w:r>
      <w:r>
        <w:rPr>
          <w:rFonts w:ascii="ＭＳ Ｐゴシック" w:eastAsia="ＭＳ Ｐゴシック" w:hAnsi="ＭＳ Ｐゴシック" w:hint="eastAsia"/>
          <w:color w:val="000000" w:themeColor="text1"/>
        </w:rPr>
        <w:t>、接続を含むこと。</w:t>
      </w:r>
    </w:p>
    <w:p w:rsidR="00CC304B" w:rsidRDefault="00CC304B" w:rsidP="00DC392C">
      <w:pPr>
        <w:ind w:left="630" w:hangingChars="300" w:hanging="630"/>
        <w:rPr>
          <w:rFonts w:ascii="ＭＳ Ｐゴシック" w:eastAsia="ＭＳ Ｐゴシック" w:hAnsi="ＭＳ Ｐゴシック"/>
          <w:color w:val="000000" w:themeColor="text1"/>
        </w:rPr>
      </w:pPr>
    </w:p>
    <w:p w:rsidR="00CC304B" w:rsidRDefault="00CC304B" w:rsidP="00DC392C">
      <w:pPr>
        <w:ind w:left="630" w:hangingChars="300" w:hanging="630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５　納期</w:t>
      </w:r>
    </w:p>
    <w:p w:rsidR="00CC304B" w:rsidRDefault="00CC304B" w:rsidP="00CC304B">
      <w:pPr>
        <w:ind w:leftChars="100" w:left="630" w:hangingChars="200" w:hanging="420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2022</w:t>
      </w:r>
      <w:r>
        <w:rPr>
          <w:rFonts w:ascii="ＭＳ Ｐゴシック" w:eastAsia="ＭＳ Ｐゴシック" w:hAnsi="ＭＳ Ｐゴシック"/>
          <w:color w:val="000000" w:themeColor="text1"/>
        </w:rPr>
        <w:t>(</w:t>
      </w:r>
      <w:r>
        <w:rPr>
          <w:rFonts w:ascii="ＭＳ Ｐゴシック" w:eastAsia="ＭＳ Ｐゴシック" w:hAnsi="ＭＳ Ｐゴシック" w:hint="eastAsia"/>
          <w:color w:val="000000" w:themeColor="text1"/>
        </w:rPr>
        <w:t>令和４</w:t>
      </w:r>
      <w:r>
        <w:rPr>
          <w:rFonts w:ascii="ＭＳ Ｐゴシック" w:eastAsia="ＭＳ Ｐゴシック" w:hAnsi="ＭＳ Ｐゴシック"/>
          <w:color w:val="000000" w:themeColor="text1"/>
        </w:rPr>
        <w:t>)</w:t>
      </w:r>
      <w:r>
        <w:rPr>
          <w:rFonts w:ascii="ＭＳ Ｐゴシック" w:eastAsia="ＭＳ Ｐゴシック" w:hAnsi="ＭＳ Ｐゴシック" w:hint="eastAsia"/>
          <w:color w:val="000000" w:themeColor="text1"/>
        </w:rPr>
        <w:t>年９月30日</w:t>
      </w:r>
    </w:p>
    <w:p w:rsidR="00CC304B" w:rsidRPr="00DC392C" w:rsidRDefault="00CC304B" w:rsidP="00DC392C">
      <w:pPr>
        <w:ind w:left="630" w:hangingChars="300" w:hanging="630"/>
        <w:rPr>
          <w:rFonts w:ascii="ＭＳ Ｐゴシック" w:eastAsia="ＭＳ Ｐゴシック" w:hAnsi="ＭＳ Ｐゴシック"/>
          <w:color w:val="000000" w:themeColor="text1"/>
        </w:rPr>
      </w:pPr>
    </w:p>
    <w:sectPr w:rsidR="00CC304B" w:rsidRPr="00DC39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608" w:rsidRDefault="00123608" w:rsidP="00316948">
      <w:r>
        <w:separator/>
      </w:r>
    </w:p>
  </w:endnote>
  <w:endnote w:type="continuationSeparator" w:id="0">
    <w:p w:rsidR="00123608" w:rsidRDefault="00123608" w:rsidP="0031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608" w:rsidRDefault="00123608" w:rsidP="00316948">
      <w:r>
        <w:separator/>
      </w:r>
    </w:p>
  </w:footnote>
  <w:footnote w:type="continuationSeparator" w:id="0">
    <w:p w:rsidR="00123608" w:rsidRDefault="00123608" w:rsidP="00316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19"/>
    <w:rsid w:val="00024C7E"/>
    <w:rsid w:val="00063A4D"/>
    <w:rsid w:val="000A33DB"/>
    <w:rsid w:val="000A747E"/>
    <w:rsid w:val="00123608"/>
    <w:rsid w:val="001D6066"/>
    <w:rsid w:val="001D64D4"/>
    <w:rsid w:val="00316948"/>
    <w:rsid w:val="00534B97"/>
    <w:rsid w:val="00607FF1"/>
    <w:rsid w:val="0074310C"/>
    <w:rsid w:val="00871419"/>
    <w:rsid w:val="0094718B"/>
    <w:rsid w:val="009D5CAA"/>
    <w:rsid w:val="00C07310"/>
    <w:rsid w:val="00CC304B"/>
    <w:rsid w:val="00DC392C"/>
    <w:rsid w:val="00F6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5925F8"/>
  <w15:chartTrackingRefBased/>
  <w15:docId w15:val="{29A147D1-2036-471E-8A54-ECC12AAF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9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6948"/>
  </w:style>
  <w:style w:type="paragraph" w:styleId="a5">
    <w:name w:val="footer"/>
    <w:basedOn w:val="a"/>
    <w:link w:val="a6"/>
    <w:uiPriority w:val="99"/>
    <w:unhideWhenUsed/>
    <w:rsid w:val="003169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6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2022-07-08T00:14:00Z</dcterms:created>
  <dcterms:modified xsi:type="dcterms:W3CDTF">2022-07-25T07:19:00Z</dcterms:modified>
</cp:coreProperties>
</file>