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EE" w:rsidRPr="005D2A9E" w:rsidRDefault="00BD0DEE" w:rsidP="00BD0DEE">
      <w:pPr>
        <w:jc w:val="right"/>
        <w:rPr>
          <w:rFonts w:asciiTheme="majorEastAsia" w:eastAsiaTheme="majorEastAsia" w:hAnsiTheme="majorEastAsia"/>
        </w:rPr>
      </w:pPr>
      <w:r w:rsidRPr="005D2A9E">
        <w:rPr>
          <w:rFonts w:asciiTheme="majorEastAsia" w:eastAsiaTheme="majorEastAsia" w:hAnsiTheme="majorEastAsia" w:hint="eastAsia"/>
        </w:rPr>
        <w:t>別紙</w:t>
      </w:r>
      <w:r w:rsidRPr="005D2A9E">
        <w:rPr>
          <w:rFonts w:asciiTheme="majorEastAsia" w:eastAsiaTheme="majorEastAsia" w:hAnsiTheme="majorEastAsia"/>
        </w:rPr>
        <w:t>１</w:t>
      </w:r>
    </w:p>
    <w:p w:rsidR="00BD0DEE" w:rsidRPr="005D2A9E" w:rsidRDefault="00BD0DEE" w:rsidP="00BD0DEE">
      <w:pPr>
        <w:jc w:val="center"/>
        <w:rPr>
          <w:rFonts w:asciiTheme="majorEastAsia" w:eastAsiaTheme="majorEastAsia" w:hAnsiTheme="majorEastAsia"/>
        </w:rPr>
      </w:pPr>
      <w:r w:rsidRPr="005D2A9E">
        <w:rPr>
          <w:rFonts w:asciiTheme="majorEastAsia" w:eastAsiaTheme="majorEastAsia" w:hAnsiTheme="majorEastAsia" w:hint="eastAsia"/>
        </w:rPr>
        <w:t>調達物品機能等証明書</w:t>
      </w:r>
    </w:p>
    <w:p w:rsidR="00BD0DEE" w:rsidRPr="005D2A9E" w:rsidRDefault="00BD0DEE">
      <w:pPr>
        <w:rPr>
          <w:rFonts w:asciiTheme="majorEastAsia" w:eastAsiaTheme="majorEastAsia" w:hAnsiTheme="majorEastAsia"/>
        </w:rPr>
      </w:pPr>
    </w:p>
    <w:p w:rsidR="00BD0DEE" w:rsidRPr="005D2A9E" w:rsidRDefault="005D2A9E" w:rsidP="00BD0DEE">
      <w:pPr>
        <w:ind w:firstLineChars="100" w:firstLine="210"/>
        <w:rPr>
          <w:rFonts w:asciiTheme="majorEastAsia" w:eastAsiaTheme="majorEastAsia" w:hAnsiTheme="majorEastAsia"/>
        </w:rPr>
      </w:pPr>
      <w:r w:rsidRPr="005D2A9E">
        <w:rPr>
          <w:rFonts w:asciiTheme="majorEastAsia" w:eastAsiaTheme="majorEastAsia" w:hAnsiTheme="majorEastAsia" w:hint="eastAsia"/>
        </w:rPr>
        <w:t>令和４</w:t>
      </w:r>
      <w:r w:rsidR="00050CDF" w:rsidRPr="005D2A9E">
        <w:rPr>
          <w:rFonts w:asciiTheme="majorEastAsia" w:eastAsiaTheme="majorEastAsia" w:hAnsiTheme="majorEastAsia"/>
        </w:rPr>
        <w:t>年</w:t>
      </w:r>
      <w:r w:rsidRPr="005D2A9E">
        <w:rPr>
          <w:rFonts w:asciiTheme="majorEastAsia" w:eastAsiaTheme="majorEastAsia" w:hAnsiTheme="majorEastAsia" w:hint="eastAsia"/>
        </w:rPr>
        <w:t>（2022年）７</w:t>
      </w:r>
      <w:r w:rsidR="00BD0DEE" w:rsidRPr="005D2A9E">
        <w:rPr>
          <w:rFonts w:asciiTheme="majorEastAsia" w:eastAsiaTheme="majorEastAsia" w:hAnsiTheme="majorEastAsia"/>
        </w:rPr>
        <w:t>月</w:t>
      </w:r>
      <w:r w:rsidR="00447442">
        <w:rPr>
          <w:rFonts w:asciiTheme="majorEastAsia" w:eastAsiaTheme="majorEastAsia" w:hAnsiTheme="majorEastAsia" w:hint="eastAsia"/>
        </w:rPr>
        <w:t>２８</w:t>
      </w:r>
      <w:r w:rsidR="00BD0DEE" w:rsidRPr="005D2A9E">
        <w:rPr>
          <w:rFonts w:asciiTheme="majorEastAsia" w:eastAsiaTheme="majorEastAsia" w:hAnsiTheme="majorEastAsia"/>
        </w:rPr>
        <w:t>日</w:t>
      </w:r>
      <w:r w:rsidR="00BD0DEE" w:rsidRPr="005D2A9E">
        <w:rPr>
          <w:rFonts w:asciiTheme="majorEastAsia" w:eastAsiaTheme="majorEastAsia" w:hAnsiTheme="majorEastAsia" w:hint="eastAsia"/>
        </w:rPr>
        <w:t>付け</w:t>
      </w:r>
      <w:r w:rsidR="00BD0DEE" w:rsidRPr="005D2A9E">
        <w:rPr>
          <w:rFonts w:asciiTheme="majorEastAsia" w:eastAsiaTheme="majorEastAsia" w:hAnsiTheme="majorEastAsia"/>
        </w:rPr>
        <w:t>北海道</w:t>
      </w:r>
      <w:r w:rsidR="00863E6E">
        <w:rPr>
          <w:rFonts w:asciiTheme="majorEastAsia" w:eastAsiaTheme="majorEastAsia" w:hAnsiTheme="majorEastAsia" w:hint="eastAsia"/>
        </w:rPr>
        <w:t>十勝</w:t>
      </w:r>
      <w:r w:rsidRPr="005D2A9E">
        <w:rPr>
          <w:rFonts w:asciiTheme="majorEastAsia" w:eastAsiaTheme="majorEastAsia" w:hAnsiTheme="majorEastAsia" w:hint="eastAsia"/>
        </w:rPr>
        <w:t>総合振興局</w:t>
      </w:r>
      <w:r w:rsidR="00BD0DEE" w:rsidRPr="005D2A9E">
        <w:rPr>
          <w:rFonts w:asciiTheme="majorEastAsia" w:eastAsiaTheme="majorEastAsia" w:hAnsiTheme="majorEastAsia"/>
        </w:rPr>
        <w:t>告示第</w:t>
      </w:r>
      <w:r w:rsidR="00447442">
        <w:rPr>
          <w:rFonts w:asciiTheme="majorEastAsia" w:eastAsiaTheme="majorEastAsia" w:hAnsiTheme="majorEastAsia" w:hint="eastAsia"/>
        </w:rPr>
        <w:t>６７</w:t>
      </w:r>
      <w:bookmarkStart w:id="0" w:name="_GoBack"/>
      <w:bookmarkEnd w:id="0"/>
      <w:r w:rsidR="00BD0DEE" w:rsidRPr="005D2A9E">
        <w:rPr>
          <w:rFonts w:asciiTheme="majorEastAsia" w:eastAsiaTheme="majorEastAsia" w:hAnsiTheme="majorEastAsia"/>
        </w:rPr>
        <w:t>号によ</w:t>
      </w:r>
      <w:r w:rsidR="00BD0DEE" w:rsidRPr="005D2A9E">
        <w:rPr>
          <w:rFonts w:asciiTheme="majorEastAsia" w:eastAsiaTheme="majorEastAsia" w:hAnsiTheme="majorEastAsia" w:hint="eastAsia"/>
        </w:rPr>
        <w:t>り</w:t>
      </w:r>
      <w:r w:rsidR="00BD0DEE" w:rsidRPr="005D2A9E">
        <w:rPr>
          <w:rFonts w:asciiTheme="majorEastAsia" w:eastAsiaTheme="majorEastAsia" w:hAnsiTheme="majorEastAsia"/>
        </w:rPr>
        <w:t>公告された一般競争入札（</w:t>
      </w:r>
      <w:r w:rsidR="00690F0C">
        <w:rPr>
          <w:rFonts w:asciiTheme="majorEastAsia" w:eastAsiaTheme="majorEastAsia" w:hAnsiTheme="majorEastAsia" w:hint="eastAsia"/>
        </w:rPr>
        <w:t>物品</w:t>
      </w:r>
      <w:r w:rsidR="00461796">
        <w:rPr>
          <w:rFonts w:asciiTheme="majorEastAsia" w:eastAsiaTheme="majorEastAsia" w:hAnsiTheme="majorEastAsia" w:hint="eastAsia"/>
        </w:rPr>
        <w:t>「</w:t>
      </w:r>
      <w:r w:rsidR="00863E6E">
        <w:rPr>
          <w:rFonts w:asciiTheme="majorEastAsia" w:eastAsiaTheme="majorEastAsia" w:hAnsiTheme="majorEastAsia" w:hint="eastAsia"/>
        </w:rPr>
        <w:t>全</w:t>
      </w:r>
      <w:r w:rsidR="00461796" w:rsidRPr="00461796">
        <w:rPr>
          <w:rFonts w:ascii="ＭＳ ゴシック" w:eastAsia="ＭＳ ゴシック" w:hAnsi="ＭＳ ゴシック" w:hint="eastAsia"/>
        </w:rPr>
        <w:t>自動核酸抽出装置</w:t>
      </w:r>
      <w:r w:rsidR="00690F0C">
        <w:rPr>
          <w:rFonts w:ascii="ＭＳ ゴシック" w:eastAsia="ＭＳ ゴシック" w:hAnsi="ＭＳ ゴシック" w:hint="eastAsia"/>
        </w:rPr>
        <w:t>ほか一式</w:t>
      </w:r>
      <w:r w:rsidR="00461796">
        <w:rPr>
          <w:rFonts w:ascii="ＭＳ ゴシック" w:eastAsia="ＭＳ ゴシック" w:hAnsi="ＭＳ ゴシック" w:hint="eastAsia"/>
        </w:rPr>
        <w:t>」</w:t>
      </w:r>
      <w:r w:rsidR="00690F0C">
        <w:rPr>
          <w:rFonts w:ascii="ＭＳ ゴシック" w:eastAsia="ＭＳ ゴシック" w:hAnsi="ＭＳ ゴシック" w:hint="eastAsia"/>
        </w:rPr>
        <w:t>の購入契約）</w:t>
      </w:r>
      <w:r w:rsidR="00BD0DEE" w:rsidRPr="005D2A9E">
        <w:rPr>
          <w:rFonts w:asciiTheme="majorEastAsia" w:eastAsiaTheme="majorEastAsia" w:hAnsiTheme="majorEastAsia"/>
        </w:rPr>
        <w:t>について</w:t>
      </w:r>
      <w:r w:rsidR="00BD0DEE" w:rsidRPr="005D2A9E">
        <w:rPr>
          <w:rFonts w:asciiTheme="majorEastAsia" w:eastAsiaTheme="majorEastAsia" w:hAnsiTheme="majorEastAsia" w:hint="eastAsia"/>
        </w:rPr>
        <w:t>、発注仕様書のとおり貴</w:t>
      </w:r>
      <w:r w:rsidRPr="005D2A9E">
        <w:rPr>
          <w:rFonts w:asciiTheme="majorEastAsia" w:eastAsiaTheme="majorEastAsia" w:hAnsiTheme="majorEastAsia" w:hint="eastAsia"/>
        </w:rPr>
        <w:t>局</w:t>
      </w:r>
      <w:r w:rsidR="00BD0DEE" w:rsidRPr="005D2A9E">
        <w:rPr>
          <w:rFonts w:asciiTheme="majorEastAsia" w:eastAsiaTheme="majorEastAsia" w:hAnsiTheme="majorEastAsia"/>
        </w:rPr>
        <w:t>の要件</w:t>
      </w:r>
      <w:r w:rsidR="00BD0DEE" w:rsidRPr="005D2A9E">
        <w:rPr>
          <w:rFonts w:asciiTheme="majorEastAsia" w:eastAsiaTheme="majorEastAsia" w:hAnsiTheme="majorEastAsia" w:hint="eastAsia"/>
        </w:rPr>
        <w:t>、</w:t>
      </w:r>
      <w:r w:rsidR="006E695B" w:rsidRPr="005D2A9E">
        <w:rPr>
          <w:rFonts w:asciiTheme="majorEastAsia" w:eastAsiaTheme="majorEastAsia" w:hAnsiTheme="majorEastAsia" w:hint="eastAsia"/>
        </w:rPr>
        <w:t>機能</w:t>
      </w:r>
      <w:r w:rsidR="00BD0DEE" w:rsidRPr="005D2A9E">
        <w:rPr>
          <w:rFonts w:asciiTheme="majorEastAsia" w:eastAsiaTheme="majorEastAsia" w:hAnsiTheme="majorEastAsia"/>
        </w:rPr>
        <w:t>を満たしていることを証明します。</w:t>
      </w:r>
    </w:p>
    <w:p w:rsidR="00BD0DEE" w:rsidRPr="005D2A9E" w:rsidRDefault="00502396" w:rsidP="00502396">
      <w:pPr>
        <w:jc w:val="center"/>
        <w:rPr>
          <w:rFonts w:asciiTheme="majorEastAsia" w:eastAsiaTheme="majorEastAsia" w:hAnsiTheme="majorEastAsia"/>
        </w:rPr>
      </w:pPr>
      <w:r w:rsidRPr="005D2A9E">
        <w:rPr>
          <w:rFonts w:asciiTheme="majorEastAsia" w:eastAsiaTheme="majorEastAsia" w:hAnsiTheme="majorEastAsia" w:hint="eastAsia"/>
        </w:rPr>
        <w:t>記</w:t>
      </w:r>
    </w:p>
    <w:p w:rsidR="00BD0DEE" w:rsidRPr="005D2A9E" w:rsidRDefault="00502396">
      <w:pPr>
        <w:rPr>
          <w:rFonts w:asciiTheme="majorEastAsia" w:eastAsiaTheme="majorEastAsia" w:hAnsiTheme="majorEastAsia"/>
        </w:rPr>
      </w:pPr>
      <w:r w:rsidRPr="005D2A9E">
        <w:rPr>
          <w:rFonts w:asciiTheme="majorEastAsia" w:eastAsiaTheme="majorEastAsia" w:hAnsiTheme="majorEastAsia" w:hint="eastAsia"/>
        </w:rPr>
        <w:t xml:space="preserve">１　</w:t>
      </w:r>
      <w:r w:rsidR="00BD0DEE" w:rsidRPr="005D2A9E">
        <w:rPr>
          <w:rFonts w:asciiTheme="majorEastAsia" w:eastAsiaTheme="majorEastAsia" w:hAnsiTheme="majorEastAsia" w:hint="eastAsia"/>
        </w:rPr>
        <w:t>調達物品</w:t>
      </w:r>
      <w:r w:rsidR="00BD0DEE" w:rsidRPr="005D2A9E">
        <w:rPr>
          <w:rFonts w:asciiTheme="majorEastAsia" w:eastAsiaTheme="majorEastAsia" w:hAnsiTheme="majorEastAsia"/>
        </w:rPr>
        <w:t>一覧表</w:t>
      </w:r>
    </w:p>
    <w:tbl>
      <w:tblPr>
        <w:tblStyle w:val="a3"/>
        <w:tblW w:w="0" w:type="auto"/>
        <w:tblInd w:w="392" w:type="dxa"/>
        <w:tblLook w:val="04A0" w:firstRow="1" w:lastRow="0" w:firstColumn="1" w:lastColumn="0" w:noHBand="0" w:noVBand="1"/>
      </w:tblPr>
      <w:tblGrid>
        <w:gridCol w:w="2126"/>
        <w:gridCol w:w="6804"/>
      </w:tblGrid>
      <w:tr w:rsidR="00BD0DEE" w:rsidRPr="005D2A9E" w:rsidTr="00502396">
        <w:tc>
          <w:tcPr>
            <w:tcW w:w="2126" w:type="dxa"/>
          </w:tcPr>
          <w:p w:rsidR="00BD0DEE" w:rsidRPr="005D2A9E" w:rsidRDefault="00BD0DEE">
            <w:pPr>
              <w:rPr>
                <w:rFonts w:asciiTheme="majorEastAsia" w:eastAsiaTheme="majorEastAsia" w:hAnsiTheme="majorEastAsia"/>
              </w:rPr>
            </w:pPr>
            <w:r w:rsidRPr="005D2A9E">
              <w:rPr>
                <w:rFonts w:asciiTheme="majorEastAsia" w:eastAsiaTheme="majorEastAsia" w:hAnsiTheme="majorEastAsia" w:hint="eastAsia"/>
              </w:rPr>
              <w:t>物品</w:t>
            </w:r>
            <w:r w:rsidRPr="005D2A9E">
              <w:rPr>
                <w:rFonts w:asciiTheme="majorEastAsia" w:eastAsiaTheme="majorEastAsia" w:hAnsiTheme="majorEastAsia"/>
              </w:rPr>
              <w:t>の名称</w:t>
            </w:r>
          </w:p>
        </w:tc>
        <w:tc>
          <w:tcPr>
            <w:tcW w:w="6804" w:type="dxa"/>
          </w:tcPr>
          <w:p w:rsidR="00BD0DEE" w:rsidRPr="005D2A9E" w:rsidRDefault="00BD0DEE">
            <w:pPr>
              <w:rPr>
                <w:rFonts w:asciiTheme="majorEastAsia" w:eastAsiaTheme="majorEastAsia" w:hAnsiTheme="majorEastAsia"/>
              </w:rPr>
            </w:pPr>
            <w:r w:rsidRPr="005D2A9E">
              <w:rPr>
                <w:rFonts w:asciiTheme="majorEastAsia" w:eastAsiaTheme="majorEastAsia" w:hAnsiTheme="majorEastAsia" w:hint="eastAsia"/>
              </w:rPr>
              <w:t>調達製品名</w:t>
            </w:r>
            <w:r w:rsidRPr="005D2A9E">
              <w:rPr>
                <w:rFonts w:asciiTheme="majorEastAsia" w:eastAsiaTheme="majorEastAsia" w:hAnsiTheme="majorEastAsia"/>
              </w:rPr>
              <w:t>（</w:t>
            </w:r>
            <w:r w:rsidRPr="005D2A9E">
              <w:rPr>
                <w:rFonts w:asciiTheme="majorEastAsia" w:eastAsiaTheme="majorEastAsia" w:hAnsiTheme="majorEastAsia" w:hint="eastAsia"/>
              </w:rPr>
              <w:t>メーカー、</w:t>
            </w:r>
            <w:r w:rsidRPr="005D2A9E">
              <w:rPr>
                <w:rFonts w:asciiTheme="majorEastAsia" w:eastAsiaTheme="majorEastAsia" w:hAnsiTheme="majorEastAsia"/>
              </w:rPr>
              <w:t>機種</w:t>
            </w:r>
            <w:r w:rsidRPr="005D2A9E">
              <w:rPr>
                <w:rFonts w:asciiTheme="majorEastAsia" w:eastAsiaTheme="majorEastAsia" w:hAnsiTheme="majorEastAsia" w:hint="eastAsia"/>
              </w:rPr>
              <w:t>名等</w:t>
            </w:r>
            <w:r w:rsidRPr="005D2A9E">
              <w:rPr>
                <w:rFonts w:asciiTheme="majorEastAsia" w:eastAsiaTheme="majorEastAsia" w:hAnsiTheme="majorEastAsia"/>
              </w:rPr>
              <w:t>）</w:t>
            </w:r>
          </w:p>
        </w:tc>
      </w:tr>
      <w:tr w:rsidR="00C77B5B" w:rsidRPr="005D2A9E" w:rsidTr="008F2DE8">
        <w:trPr>
          <w:trHeight w:val="846"/>
        </w:trPr>
        <w:tc>
          <w:tcPr>
            <w:tcW w:w="2126" w:type="dxa"/>
          </w:tcPr>
          <w:p w:rsidR="00C77B5B" w:rsidRPr="005D2A9E" w:rsidRDefault="00C77B5B">
            <w:pPr>
              <w:rPr>
                <w:rFonts w:asciiTheme="majorEastAsia" w:eastAsiaTheme="majorEastAsia" w:hAnsiTheme="majorEastAsia"/>
              </w:rPr>
            </w:pPr>
          </w:p>
        </w:tc>
        <w:tc>
          <w:tcPr>
            <w:tcW w:w="6804" w:type="dxa"/>
          </w:tcPr>
          <w:p w:rsidR="00C77B5B" w:rsidRPr="005D2A9E" w:rsidRDefault="00C77B5B">
            <w:pPr>
              <w:rPr>
                <w:rFonts w:asciiTheme="majorEastAsia" w:eastAsiaTheme="majorEastAsia" w:hAnsiTheme="majorEastAsia"/>
              </w:rPr>
            </w:pPr>
          </w:p>
        </w:tc>
      </w:tr>
    </w:tbl>
    <w:p w:rsidR="00EB13FD" w:rsidRPr="005D2A9E" w:rsidRDefault="00EB13FD" w:rsidP="00EB13FD">
      <w:pPr>
        <w:tabs>
          <w:tab w:val="left" w:pos="0"/>
        </w:tabs>
        <w:spacing w:line="200" w:lineRule="exact"/>
        <w:ind w:firstLineChars="100" w:firstLine="210"/>
        <w:rPr>
          <w:rFonts w:asciiTheme="majorEastAsia" w:eastAsiaTheme="majorEastAsia" w:hAnsiTheme="majorEastAsia"/>
          <w:szCs w:val="21"/>
        </w:rPr>
      </w:pPr>
    </w:p>
    <w:p w:rsidR="00EB13FD" w:rsidRPr="005D2A9E" w:rsidRDefault="00EB13FD" w:rsidP="00EB13FD">
      <w:pPr>
        <w:tabs>
          <w:tab w:val="left" w:pos="0"/>
        </w:tabs>
        <w:spacing w:line="200" w:lineRule="exact"/>
        <w:ind w:firstLineChars="100" w:firstLine="210"/>
        <w:rPr>
          <w:rFonts w:asciiTheme="majorEastAsia" w:eastAsiaTheme="majorEastAsia" w:hAnsiTheme="majorEastAsia"/>
          <w:szCs w:val="21"/>
        </w:rPr>
      </w:pPr>
      <w:r w:rsidRPr="005D2A9E">
        <w:rPr>
          <w:rFonts w:asciiTheme="majorEastAsia" w:eastAsiaTheme="majorEastAsia" w:hAnsiTheme="majorEastAsia" w:hint="eastAsia"/>
          <w:szCs w:val="21"/>
        </w:rPr>
        <w:t>※・</w:t>
      </w:r>
      <w:r w:rsidR="0086611F" w:rsidRPr="005D2A9E">
        <w:rPr>
          <w:rFonts w:asciiTheme="majorEastAsia" w:eastAsiaTheme="majorEastAsia" w:hAnsiTheme="majorEastAsia" w:hint="eastAsia"/>
          <w:szCs w:val="21"/>
        </w:rPr>
        <w:t>発注</w:t>
      </w:r>
      <w:r w:rsidRPr="005D2A9E">
        <w:rPr>
          <w:rFonts w:asciiTheme="majorEastAsia" w:eastAsiaTheme="majorEastAsia" w:hAnsiTheme="majorEastAsia" w:hint="eastAsia"/>
          <w:szCs w:val="21"/>
        </w:rPr>
        <w:t>仕様</w:t>
      </w:r>
      <w:r w:rsidR="0086611F" w:rsidRPr="005D2A9E">
        <w:rPr>
          <w:rFonts w:asciiTheme="majorEastAsia" w:eastAsiaTheme="majorEastAsia" w:hAnsiTheme="majorEastAsia" w:hint="eastAsia"/>
          <w:szCs w:val="21"/>
        </w:rPr>
        <w:t>書を満たすことを証する書類</w:t>
      </w:r>
      <w:r w:rsidRPr="005D2A9E">
        <w:rPr>
          <w:rFonts w:asciiTheme="majorEastAsia" w:eastAsiaTheme="majorEastAsia" w:hAnsiTheme="majorEastAsia" w:hint="eastAsia"/>
          <w:szCs w:val="21"/>
        </w:rPr>
        <w:t>を添付すること。</w:t>
      </w:r>
    </w:p>
    <w:p w:rsidR="005438F5" w:rsidRPr="005D2A9E" w:rsidRDefault="00EB13FD" w:rsidP="00EB13FD">
      <w:pPr>
        <w:tabs>
          <w:tab w:val="left" w:pos="0"/>
        </w:tabs>
        <w:spacing w:line="200" w:lineRule="exact"/>
        <w:ind w:firstLineChars="300" w:firstLine="630"/>
        <w:rPr>
          <w:rFonts w:asciiTheme="majorEastAsia" w:eastAsiaTheme="majorEastAsia" w:hAnsiTheme="majorEastAsia"/>
          <w:szCs w:val="21"/>
        </w:rPr>
      </w:pPr>
      <w:r w:rsidRPr="005D2A9E">
        <w:rPr>
          <w:rFonts w:asciiTheme="majorEastAsia" w:eastAsiaTheme="majorEastAsia" w:hAnsiTheme="majorEastAsia" w:hint="eastAsia"/>
          <w:szCs w:val="21"/>
        </w:rPr>
        <w:t>（</w:t>
      </w:r>
      <w:r w:rsidR="005438F5" w:rsidRPr="005D2A9E">
        <w:rPr>
          <w:rFonts w:asciiTheme="majorEastAsia" w:eastAsiaTheme="majorEastAsia" w:hAnsiTheme="majorEastAsia" w:hint="eastAsia"/>
          <w:sz w:val="20"/>
          <w:szCs w:val="21"/>
        </w:rPr>
        <w:t>カタログ等、発注仕様書に記載された各事項について確認できる書類を添付してください。</w:t>
      </w:r>
      <w:r w:rsidRPr="005D2A9E">
        <w:rPr>
          <w:rFonts w:asciiTheme="majorEastAsia" w:eastAsiaTheme="majorEastAsia" w:hAnsiTheme="majorEastAsia" w:hint="eastAsia"/>
          <w:szCs w:val="21"/>
        </w:rPr>
        <w:t>）</w:t>
      </w:r>
    </w:p>
    <w:p w:rsidR="00EB13FD" w:rsidRPr="005D2A9E" w:rsidRDefault="00EB13FD" w:rsidP="00EB13FD">
      <w:pPr>
        <w:tabs>
          <w:tab w:val="left" w:pos="0"/>
        </w:tabs>
        <w:spacing w:line="200" w:lineRule="exact"/>
        <w:ind w:leftChars="200" w:left="630" w:hangingChars="100" w:hanging="210"/>
        <w:rPr>
          <w:rFonts w:asciiTheme="majorEastAsia" w:eastAsiaTheme="majorEastAsia" w:hAnsiTheme="majorEastAsia"/>
          <w:szCs w:val="21"/>
        </w:rPr>
      </w:pPr>
      <w:r w:rsidRPr="005D2A9E">
        <w:rPr>
          <w:rFonts w:asciiTheme="majorEastAsia" w:eastAsiaTheme="majorEastAsia" w:hAnsiTheme="majorEastAsia" w:hint="eastAsia"/>
          <w:szCs w:val="21"/>
        </w:rPr>
        <w:t>・</w:t>
      </w:r>
      <w:r w:rsidR="005438F5" w:rsidRPr="005D2A9E">
        <w:rPr>
          <w:rFonts w:asciiTheme="majorEastAsia" w:eastAsiaTheme="majorEastAsia" w:hAnsiTheme="majorEastAsia" w:hint="eastAsia"/>
          <w:szCs w:val="21"/>
        </w:rPr>
        <w:t>カタログで確認できない事項については、メーカー等が発行する証明書等、仕様条件を満た</w:t>
      </w:r>
    </w:p>
    <w:p w:rsidR="005438F5" w:rsidRPr="005D2A9E" w:rsidRDefault="005438F5" w:rsidP="00EB13FD">
      <w:pPr>
        <w:tabs>
          <w:tab w:val="left" w:pos="0"/>
        </w:tabs>
        <w:spacing w:line="200" w:lineRule="exact"/>
        <w:ind w:leftChars="300" w:left="630"/>
        <w:rPr>
          <w:rFonts w:asciiTheme="majorEastAsia" w:eastAsiaTheme="majorEastAsia" w:hAnsiTheme="majorEastAsia"/>
          <w:szCs w:val="21"/>
        </w:rPr>
      </w:pPr>
      <w:r w:rsidRPr="005D2A9E">
        <w:rPr>
          <w:rFonts w:asciiTheme="majorEastAsia" w:eastAsiaTheme="majorEastAsia" w:hAnsiTheme="majorEastAsia" w:hint="eastAsia"/>
          <w:szCs w:val="21"/>
        </w:rPr>
        <w:t>していることを確認できる書類を添付してください。</w:t>
      </w:r>
    </w:p>
    <w:p w:rsidR="00261079" w:rsidRPr="005D2A9E" w:rsidRDefault="00690F0C" w:rsidP="0086611F">
      <w:pPr>
        <w:tabs>
          <w:tab w:val="left" w:pos="0"/>
        </w:tabs>
        <w:spacing w:line="200" w:lineRule="exact"/>
        <w:rPr>
          <w:rFonts w:asciiTheme="majorEastAsia" w:eastAsiaTheme="majorEastAsia" w:hAnsiTheme="majorEastAsia"/>
          <w:szCs w:val="21"/>
        </w:rPr>
      </w:pPr>
      <w:r>
        <w:rPr>
          <w:rFonts w:asciiTheme="majorEastAsia" w:eastAsiaTheme="majorEastAsia" w:hAnsiTheme="majorEastAsia" w:hint="eastAsia"/>
          <w:szCs w:val="21"/>
        </w:rPr>
        <w:t xml:space="preserve">　　・調達物品毎に作成してください。</w:t>
      </w:r>
    </w:p>
    <w:p w:rsidR="0086611F" w:rsidRPr="005D2A9E" w:rsidRDefault="0086611F" w:rsidP="0086611F">
      <w:pPr>
        <w:tabs>
          <w:tab w:val="left" w:pos="0"/>
        </w:tabs>
        <w:spacing w:line="200" w:lineRule="exact"/>
        <w:rPr>
          <w:rFonts w:asciiTheme="majorEastAsia" w:eastAsiaTheme="majorEastAsia" w:hAnsiTheme="majorEastAsia"/>
          <w:szCs w:val="21"/>
        </w:rPr>
      </w:pPr>
    </w:p>
    <w:p w:rsidR="00502396" w:rsidRPr="005D2A9E" w:rsidRDefault="00502396" w:rsidP="00261079">
      <w:pPr>
        <w:tabs>
          <w:tab w:val="left" w:pos="0"/>
        </w:tabs>
        <w:spacing w:line="200" w:lineRule="exact"/>
        <w:rPr>
          <w:rFonts w:asciiTheme="majorEastAsia" w:eastAsiaTheme="majorEastAsia" w:hAnsiTheme="majorEastAsia"/>
          <w:szCs w:val="21"/>
        </w:rPr>
      </w:pPr>
    </w:p>
    <w:p w:rsidR="006E695B" w:rsidRPr="005D2A9E" w:rsidRDefault="006E695B" w:rsidP="006E695B">
      <w:pPr>
        <w:rPr>
          <w:rFonts w:asciiTheme="majorEastAsia" w:eastAsiaTheme="majorEastAsia" w:hAnsiTheme="majorEastAsia"/>
        </w:rPr>
      </w:pPr>
    </w:p>
    <w:p w:rsidR="006E695B" w:rsidRPr="005D2A9E" w:rsidRDefault="0093607A" w:rsidP="00502396">
      <w:pPr>
        <w:ind w:firstLineChars="2700" w:firstLine="5670"/>
        <w:rPr>
          <w:rFonts w:asciiTheme="majorEastAsia" w:eastAsiaTheme="majorEastAsia" w:hAnsiTheme="majorEastAsia"/>
        </w:rPr>
      </w:pPr>
      <w:r w:rsidRPr="005D2A9E">
        <w:rPr>
          <w:rFonts w:asciiTheme="majorEastAsia" w:eastAsiaTheme="majorEastAsia" w:hAnsiTheme="majorEastAsia" w:hint="eastAsia"/>
        </w:rPr>
        <w:t xml:space="preserve">令和　年(　　　</w:t>
      </w:r>
      <w:r w:rsidR="00502396" w:rsidRPr="005D2A9E">
        <w:rPr>
          <w:rFonts w:asciiTheme="majorEastAsia" w:eastAsiaTheme="majorEastAsia" w:hAnsiTheme="majorEastAsia" w:hint="eastAsia"/>
        </w:rPr>
        <w:t xml:space="preserve">年)　　</w:t>
      </w:r>
      <w:r w:rsidR="006E695B" w:rsidRPr="005D2A9E">
        <w:rPr>
          <w:rFonts w:asciiTheme="majorEastAsia" w:eastAsiaTheme="majorEastAsia" w:hAnsiTheme="majorEastAsia"/>
        </w:rPr>
        <w:t>月</w:t>
      </w:r>
      <w:r w:rsidR="00502396" w:rsidRPr="005D2A9E">
        <w:rPr>
          <w:rFonts w:asciiTheme="majorEastAsia" w:eastAsiaTheme="majorEastAsia" w:hAnsiTheme="majorEastAsia" w:hint="eastAsia"/>
        </w:rPr>
        <w:t xml:space="preserve">　　</w:t>
      </w:r>
      <w:r w:rsidR="006E695B" w:rsidRPr="005D2A9E">
        <w:rPr>
          <w:rFonts w:asciiTheme="majorEastAsia" w:eastAsiaTheme="majorEastAsia" w:hAnsiTheme="majorEastAsia"/>
        </w:rPr>
        <w:t>日</w:t>
      </w:r>
      <w:r w:rsidR="00502396" w:rsidRPr="005D2A9E">
        <w:rPr>
          <w:rFonts w:asciiTheme="majorEastAsia" w:eastAsiaTheme="majorEastAsia" w:hAnsiTheme="majorEastAsia" w:hint="eastAsia"/>
        </w:rPr>
        <w:t xml:space="preserve">　　　</w:t>
      </w:r>
    </w:p>
    <w:p w:rsidR="006E695B" w:rsidRPr="005D2A9E" w:rsidRDefault="006E695B" w:rsidP="00ED29B5">
      <w:pPr>
        <w:ind w:firstLineChars="1700" w:firstLine="3570"/>
        <w:rPr>
          <w:rFonts w:asciiTheme="majorEastAsia" w:eastAsiaTheme="majorEastAsia" w:hAnsiTheme="majorEastAsia"/>
        </w:rPr>
      </w:pPr>
      <w:r w:rsidRPr="005D2A9E">
        <w:rPr>
          <w:rFonts w:asciiTheme="majorEastAsia" w:eastAsiaTheme="majorEastAsia" w:hAnsiTheme="majorEastAsia" w:hint="eastAsia"/>
        </w:rPr>
        <w:t>（</w:t>
      </w:r>
      <w:r w:rsidR="00C77B5B" w:rsidRPr="005D2A9E">
        <w:rPr>
          <w:rFonts w:asciiTheme="majorEastAsia" w:eastAsiaTheme="majorEastAsia" w:hAnsiTheme="majorEastAsia" w:hint="eastAsia"/>
        </w:rPr>
        <w:t>申請</w:t>
      </w:r>
      <w:r w:rsidRPr="005D2A9E">
        <w:rPr>
          <w:rFonts w:asciiTheme="majorEastAsia" w:eastAsiaTheme="majorEastAsia" w:hAnsiTheme="majorEastAsia"/>
        </w:rPr>
        <w:t>者）</w:t>
      </w:r>
    </w:p>
    <w:p w:rsidR="006E695B" w:rsidRPr="005D2A9E" w:rsidRDefault="006E695B" w:rsidP="00ED29B5">
      <w:pPr>
        <w:ind w:firstLineChars="1800" w:firstLine="3780"/>
        <w:rPr>
          <w:rFonts w:asciiTheme="majorEastAsia" w:eastAsiaTheme="majorEastAsia" w:hAnsiTheme="majorEastAsia"/>
        </w:rPr>
      </w:pPr>
      <w:r w:rsidRPr="005D2A9E">
        <w:rPr>
          <w:rFonts w:asciiTheme="majorEastAsia" w:eastAsiaTheme="majorEastAsia" w:hAnsiTheme="majorEastAsia" w:hint="eastAsia"/>
        </w:rPr>
        <w:t>所在地</w:t>
      </w:r>
    </w:p>
    <w:p w:rsidR="006E695B" w:rsidRPr="005D2A9E" w:rsidRDefault="006E695B" w:rsidP="00ED29B5">
      <w:pPr>
        <w:ind w:firstLineChars="1800" w:firstLine="3780"/>
        <w:rPr>
          <w:rFonts w:asciiTheme="majorEastAsia" w:eastAsiaTheme="majorEastAsia" w:hAnsiTheme="majorEastAsia"/>
        </w:rPr>
      </w:pPr>
      <w:r w:rsidRPr="005D2A9E">
        <w:rPr>
          <w:rFonts w:asciiTheme="majorEastAsia" w:eastAsiaTheme="majorEastAsia" w:hAnsiTheme="majorEastAsia" w:hint="eastAsia"/>
        </w:rPr>
        <w:t>商号</w:t>
      </w:r>
      <w:r w:rsidRPr="005D2A9E">
        <w:rPr>
          <w:rFonts w:asciiTheme="majorEastAsia" w:eastAsiaTheme="majorEastAsia" w:hAnsiTheme="majorEastAsia"/>
        </w:rPr>
        <w:t>又は名称</w:t>
      </w:r>
    </w:p>
    <w:p w:rsidR="005438F5" w:rsidRPr="005D2A9E" w:rsidRDefault="006E695B" w:rsidP="00502396">
      <w:pPr>
        <w:ind w:firstLineChars="1800" w:firstLine="3780"/>
        <w:rPr>
          <w:rFonts w:asciiTheme="majorEastAsia" w:eastAsiaTheme="majorEastAsia" w:hAnsiTheme="majorEastAsia"/>
        </w:rPr>
      </w:pPr>
      <w:r w:rsidRPr="005D2A9E">
        <w:rPr>
          <w:rFonts w:asciiTheme="majorEastAsia" w:eastAsiaTheme="majorEastAsia" w:hAnsiTheme="majorEastAsia" w:hint="eastAsia"/>
        </w:rPr>
        <w:t xml:space="preserve">代表者氏名　</w:t>
      </w:r>
      <w:r w:rsidRPr="005D2A9E">
        <w:rPr>
          <w:rFonts w:asciiTheme="majorEastAsia" w:eastAsiaTheme="majorEastAsia" w:hAnsiTheme="majorEastAsia"/>
        </w:rPr>
        <w:t xml:space="preserve">　　　　　　　　　　　　</w:t>
      </w:r>
      <w:r w:rsidRPr="005D2A9E">
        <w:rPr>
          <w:rFonts w:asciiTheme="majorEastAsia" w:eastAsiaTheme="majorEastAsia" w:hAnsiTheme="majorEastAsia" w:hint="eastAsia"/>
        </w:rPr>
        <w:t xml:space="preserve">　</w:t>
      </w:r>
      <w:r w:rsidR="00ED29B5" w:rsidRPr="005D2A9E">
        <w:rPr>
          <w:rFonts w:asciiTheme="majorEastAsia" w:eastAsiaTheme="majorEastAsia" w:hAnsiTheme="majorEastAsia" w:hint="eastAsia"/>
        </w:rPr>
        <w:t xml:space="preserve">　</w:t>
      </w:r>
      <w:r w:rsidR="00ED29B5" w:rsidRPr="005D2A9E">
        <w:rPr>
          <w:rFonts w:asciiTheme="majorEastAsia" w:eastAsiaTheme="majorEastAsia" w:hAnsiTheme="majorEastAsia"/>
        </w:rPr>
        <w:t xml:space="preserve">　　　　</w:t>
      </w:r>
    </w:p>
    <w:sectPr w:rsidR="005438F5" w:rsidRPr="005D2A9E" w:rsidSect="00ED29B5">
      <w:pgSz w:w="11906" w:h="16838" w:code="9"/>
      <w:pgMar w:top="1985" w:right="1134" w:bottom="1701" w:left="1134" w:header="851" w:footer="992" w:gutter="0"/>
      <w:cols w:space="425"/>
      <w:docGrid w:type="linesAndChars" w:linePitch="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9E" w:rsidRDefault="00736F9E" w:rsidP="00906D4B">
      <w:r>
        <w:separator/>
      </w:r>
    </w:p>
  </w:endnote>
  <w:endnote w:type="continuationSeparator" w:id="0">
    <w:p w:rsidR="00736F9E" w:rsidRDefault="00736F9E" w:rsidP="0090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9E" w:rsidRDefault="00736F9E" w:rsidP="00906D4B">
      <w:r>
        <w:separator/>
      </w:r>
    </w:p>
  </w:footnote>
  <w:footnote w:type="continuationSeparator" w:id="0">
    <w:p w:rsidR="00736F9E" w:rsidRDefault="00736F9E" w:rsidP="00906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A52"/>
    <w:multiLevelType w:val="hybridMultilevel"/>
    <w:tmpl w:val="37760BE8"/>
    <w:lvl w:ilvl="0" w:tplc="DCFA206C">
      <w:start w:val="6"/>
      <w:numFmt w:val="bullet"/>
      <w:lvlText w:val="※"/>
      <w:lvlJc w:val="left"/>
      <w:pPr>
        <w:ind w:left="78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EE"/>
    <w:rsid w:val="00050CDF"/>
    <w:rsid w:val="00103170"/>
    <w:rsid w:val="00261079"/>
    <w:rsid w:val="002D5122"/>
    <w:rsid w:val="00315FD5"/>
    <w:rsid w:val="003E3692"/>
    <w:rsid w:val="00447442"/>
    <w:rsid w:val="00461796"/>
    <w:rsid w:val="004841EA"/>
    <w:rsid w:val="00502396"/>
    <w:rsid w:val="005438F5"/>
    <w:rsid w:val="00547B1D"/>
    <w:rsid w:val="005D2A9E"/>
    <w:rsid w:val="005D3C7D"/>
    <w:rsid w:val="005E5EC3"/>
    <w:rsid w:val="00690F0C"/>
    <w:rsid w:val="006B6BD0"/>
    <w:rsid w:val="006E695B"/>
    <w:rsid w:val="00736F9E"/>
    <w:rsid w:val="007812FB"/>
    <w:rsid w:val="00782485"/>
    <w:rsid w:val="007D7DCC"/>
    <w:rsid w:val="00863E6E"/>
    <w:rsid w:val="0086611F"/>
    <w:rsid w:val="008F2DE8"/>
    <w:rsid w:val="00906D4B"/>
    <w:rsid w:val="0093607A"/>
    <w:rsid w:val="009940CC"/>
    <w:rsid w:val="00BD0DEE"/>
    <w:rsid w:val="00C35605"/>
    <w:rsid w:val="00C77B5B"/>
    <w:rsid w:val="00D65C46"/>
    <w:rsid w:val="00D8684C"/>
    <w:rsid w:val="00DE4307"/>
    <w:rsid w:val="00E20DE1"/>
    <w:rsid w:val="00EB13FD"/>
    <w:rsid w:val="00ED29B5"/>
    <w:rsid w:val="00F709DB"/>
    <w:rsid w:val="00F755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4B7FD"/>
  <w15:docId w15:val="{BC0A620C-CB14-4F78-B8DA-DFF5CEDB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E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29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29B5"/>
    <w:rPr>
      <w:rFonts w:asciiTheme="majorHAnsi" w:eastAsiaTheme="majorEastAsia" w:hAnsiTheme="majorHAnsi" w:cstheme="majorBidi"/>
      <w:sz w:val="18"/>
      <w:szCs w:val="18"/>
    </w:rPr>
  </w:style>
  <w:style w:type="paragraph" w:styleId="a6">
    <w:name w:val="header"/>
    <w:basedOn w:val="a"/>
    <w:link w:val="a7"/>
    <w:uiPriority w:val="99"/>
    <w:unhideWhenUsed/>
    <w:rsid w:val="00906D4B"/>
    <w:pPr>
      <w:tabs>
        <w:tab w:val="center" w:pos="4252"/>
        <w:tab w:val="right" w:pos="8504"/>
      </w:tabs>
      <w:snapToGrid w:val="0"/>
    </w:pPr>
  </w:style>
  <w:style w:type="character" w:customStyle="1" w:styleId="a7">
    <w:name w:val="ヘッダー (文字)"/>
    <w:basedOn w:val="a0"/>
    <w:link w:val="a6"/>
    <w:uiPriority w:val="99"/>
    <w:rsid w:val="00906D4B"/>
  </w:style>
  <w:style w:type="paragraph" w:styleId="a8">
    <w:name w:val="footer"/>
    <w:basedOn w:val="a"/>
    <w:link w:val="a9"/>
    <w:uiPriority w:val="99"/>
    <w:unhideWhenUsed/>
    <w:rsid w:val="00906D4B"/>
    <w:pPr>
      <w:tabs>
        <w:tab w:val="center" w:pos="4252"/>
        <w:tab w:val="right" w:pos="8504"/>
      </w:tabs>
      <w:snapToGrid w:val="0"/>
    </w:pPr>
  </w:style>
  <w:style w:type="character" w:customStyle="1" w:styleId="a9">
    <w:name w:val="フッター (文字)"/>
    <w:basedOn w:val="a0"/>
    <w:link w:val="a8"/>
    <w:uiPriority w:val="99"/>
    <w:rsid w:val="00906D4B"/>
  </w:style>
  <w:style w:type="paragraph" w:styleId="aa">
    <w:name w:val="List Paragraph"/>
    <w:basedOn w:val="a"/>
    <w:uiPriority w:val="34"/>
    <w:qFormat/>
    <w:rsid w:val="00EB13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柴田＿正裕</cp:lastModifiedBy>
  <cp:revision>2</cp:revision>
  <cp:lastPrinted>2022-07-27T07:22:00Z</cp:lastPrinted>
  <dcterms:created xsi:type="dcterms:W3CDTF">2022-07-28T01:59:00Z</dcterms:created>
  <dcterms:modified xsi:type="dcterms:W3CDTF">2022-07-28T01:59:00Z</dcterms:modified>
</cp:coreProperties>
</file>