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8D" w:rsidRPr="00D4112F" w:rsidRDefault="001F4CB3"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大樹</w:t>
      </w:r>
      <w:r w:rsidR="00C727C3" w:rsidRPr="00D4112F">
        <w:rPr>
          <w:rFonts w:asciiTheme="majorEastAsia" w:eastAsiaTheme="majorEastAsia" w:hAnsiTheme="majorEastAsia" w:hint="eastAsia"/>
          <w:sz w:val="24"/>
          <w:szCs w:val="24"/>
        </w:rPr>
        <w:t>町</w:t>
      </w:r>
      <w:r w:rsidR="00A74C76">
        <w:rPr>
          <w:rFonts w:asciiTheme="majorEastAsia" w:eastAsiaTheme="majorEastAsia" w:hAnsiTheme="majorEastAsia" w:hint="eastAsia"/>
          <w:sz w:val="24"/>
          <w:szCs w:val="24"/>
        </w:rPr>
        <w:t>住吉</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1F4CB3"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1F4CB3">
        <w:rPr>
          <w:rFonts w:asciiTheme="minorEastAsia" w:hAnsiTheme="minorEastAsia" w:hint="eastAsia"/>
          <w:sz w:val="24"/>
          <w:szCs w:val="24"/>
        </w:rPr>
        <w:t>大樹</w:t>
      </w:r>
      <w:r w:rsidRPr="000B48A5">
        <w:rPr>
          <w:rFonts w:asciiTheme="minorEastAsia" w:hAnsiTheme="minorEastAsia" w:hint="eastAsia"/>
          <w:sz w:val="24"/>
          <w:szCs w:val="24"/>
        </w:rPr>
        <w:t>町</w:t>
      </w:r>
      <w:r w:rsidR="00A74C76">
        <w:rPr>
          <w:rFonts w:asciiTheme="minorEastAsia" w:hAnsiTheme="minorEastAsia" w:hint="eastAsia"/>
          <w:sz w:val="24"/>
          <w:szCs w:val="24"/>
        </w:rPr>
        <w:t>住吉</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Pr="001F4CB3"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firstRow="1" w:lastRow="0" w:firstColumn="1" w:lastColumn="0" w:noHBand="0" w:noVBand="1"/>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0B48A5" w:rsidRDefault="000F382B" w:rsidP="000B48A5">
            <w:pPr>
              <w:snapToGrid w:val="0"/>
              <w:jc w:val="center"/>
              <w:rPr>
                <w:rFonts w:asciiTheme="minorEastAsia" w:hAnsiTheme="minorEastAsia"/>
                <w:szCs w:val="21"/>
              </w:rPr>
            </w:pPr>
            <w:r w:rsidRPr="000B48A5">
              <w:rPr>
                <w:rFonts w:asciiTheme="minorEastAsia" w:hAnsiTheme="minorEastAsia" w:hint="eastAsia"/>
                <w:szCs w:val="21"/>
              </w:rPr>
              <w:t>名称</w:t>
            </w:r>
          </w:p>
        </w:tc>
        <w:tc>
          <w:tcPr>
            <w:tcW w:w="6804" w:type="dxa"/>
            <w:shd w:val="clear" w:color="auto" w:fill="D9D9D9" w:themeFill="background1" w:themeFillShade="D9"/>
            <w:vAlign w:val="center"/>
          </w:tcPr>
          <w:p w:rsidR="000F382B" w:rsidRPr="000B48A5" w:rsidRDefault="000F382B" w:rsidP="000F382B">
            <w:pPr>
              <w:jc w:val="center"/>
              <w:rPr>
                <w:rFonts w:asciiTheme="minorEastAsia" w:hAnsiTheme="minorEastAsia"/>
                <w:szCs w:val="21"/>
              </w:rPr>
            </w:pPr>
            <w:r w:rsidRPr="000B48A5">
              <w:rPr>
                <w:rFonts w:asciiTheme="minorEastAsia" w:hAnsiTheme="minorEastAsia" w:hint="eastAsia"/>
                <w:szCs w:val="21"/>
              </w:rPr>
              <w:t>指定の区域</w:t>
            </w:r>
          </w:p>
        </w:tc>
      </w:tr>
      <w:tr w:rsidR="000F382B" w:rsidRPr="000B48A5" w:rsidTr="003C1A5A">
        <w:trPr>
          <w:trHeight w:val="903"/>
        </w:trPr>
        <w:tc>
          <w:tcPr>
            <w:tcW w:w="2410" w:type="dxa"/>
            <w:vAlign w:val="center"/>
          </w:tcPr>
          <w:p w:rsidR="000F382B" w:rsidRPr="00243E3D" w:rsidRDefault="003320E2" w:rsidP="00C51727">
            <w:pPr>
              <w:snapToGrid w:val="0"/>
              <w:rPr>
                <w:rFonts w:asciiTheme="minorEastAsia" w:hAnsiTheme="minorEastAsia"/>
                <w:sz w:val="22"/>
              </w:rPr>
            </w:pPr>
            <w:r w:rsidRPr="00243E3D">
              <w:rPr>
                <w:rFonts w:asciiTheme="minorEastAsia" w:hAnsiTheme="minorEastAsia" w:hint="eastAsia"/>
                <w:sz w:val="22"/>
              </w:rPr>
              <w:t>大樹</w:t>
            </w:r>
            <w:r w:rsidR="000F382B" w:rsidRPr="00243E3D">
              <w:rPr>
                <w:rFonts w:asciiTheme="minorEastAsia" w:hAnsiTheme="minorEastAsia" w:hint="eastAsia"/>
                <w:sz w:val="22"/>
              </w:rPr>
              <w:t>町</w:t>
            </w:r>
            <w:r w:rsidR="00C51727" w:rsidRPr="00243E3D">
              <w:rPr>
                <w:rFonts w:asciiTheme="minorEastAsia" w:hAnsiTheme="minorEastAsia" w:hint="eastAsia"/>
                <w:sz w:val="22"/>
              </w:rPr>
              <w:t>住吉</w:t>
            </w:r>
            <w:r w:rsidR="000F382B" w:rsidRPr="00243E3D">
              <w:rPr>
                <w:rFonts w:asciiTheme="minorEastAsia" w:hAnsiTheme="minorEastAsia" w:hint="eastAsia"/>
                <w:sz w:val="22"/>
              </w:rPr>
              <w:t>地区水資源保全地域</w:t>
            </w:r>
          </w:p>
        </w:tc>
        <w:tc>
          <w:tcPr>
            <w:tcW w:w="6804" w:type="dxa"/>
            <w:vAlign w:val="center"/>
          </w:tcPr>
          <w:p w:rsidR="00C51727" w:rsidRPr="00243E3D" w:rsidRDefault="00C51727" w:rsidP="00C51727">
            <w:pPr>
              <w:snapToGrid w:val="0"/>
              <w:rPr>
                <w:rFonts w:asciiTheme="minorEastAsia" w:hAnsiTheme="minorEastAsia"/>
                <w:sz w:val="22"/>
              </w:rPr>
            </w:pPr>
            <w:r w:rsidRPr="00243E3D">
              <w:rPr>
                <w:rFonts w:asciiTheme="minorEastAsia" w:hAnsiTheme="minorEastAsia" w:hint="eastAsia"/>
                <w:sz w:val="22"/>
              </w:rPr>
              <w:t>広尾郡大樹町字光地園</w:t>
            </w:r>
            <w:r w:rsidR="00EA45D1" w:rsidRPr="00243E3D">
              <w:rPr>
                <w:rFonts w:asciiTheme="minorEastAsia" w:hAnsiTheme="minorEastAsia" w:hint="eastAsia"/>
                <w:sz w:val="22"/>
              </w:rPr>
              <w:t>59番地2、</w:t>
            </w:r>
            <w:r w:rsidR="0082445A" w:rsidRPr="00243E3D">
              <w:rPr>
                <w:rFonts w:asciiTheme="minorEastAsia" w:hAnsiTheme="minorEastAsia" w:hint="eastAsia"/>
                <w:sz w:val="22"/>
              </w:rPr>
              <w:t>59番地4</w:t>
            </w:r>
            <w:r w:rsidR="00EA45D1" w:rsidRPr="00243E3D">
              <w:rPr>
                <w:rFonts w:asciiTheme="minorEastAsia" w:hAnsiTheme="minorEastAsia" w:hint="eastAsia"/>
                <w:sz w:val="22"/>
              </w:rPr>
              <w:t>から5まで</w:t>
            </w:r>
            <w:r w:rsidR="0082445A" w:rsidRPr="00243E3D">
              <w:rPr>
                <w:rFonts w:asciiTheme="minorEastAsia" w:hAnsiTheme="minorEastAsia" w:hint="eastAsia"/>
                <w:sz w:val="22"/>
              </w:rPr>
              <w:t>、60番地1、60番地</w:t>
            </w:r>
            <w:r w:rsidR="00EA45D1" w:rsidRPr="00243E3D">
              <w:rPr>
                <w:rFonts w:asciiTheme="minorEastAsia" w:hAnsiTheme="minorEastAsia" w:hint="eastAsia"/>
                <w:sz w:val="22"/>
              </w:rPr>
              <w:t>3から</w:t>
            </w:r>
            <w:r w:rsidR="0082445A" w:rsidRPr="00243E3D">
              <w:rPr>
                <w:rFonts w:asciiTheme="minorEastAsia" w:hAnsiTheme="minorEastAsia" w:hint="eastAsia"/>
                <w:sz w:val="22"/>
              </w:rPr>
              <w:t>4</w:t>
            </w:r>
            <w:r w:rsidR="00EA45D1" w:rsidRPr="00243E3D">
              <w:rPr>
                <w:rFonts w:asciiTheme="minorEastAsia" w:hAnsiTheme="minorEastAsia" w:hint="eastAsia"/>
                <w:sz w:val="22"/>
              </w:rPr>
              <w:t>まで</w:t>
            </w:r>
            <w:r w:rsidR="0082445A" w:rsidRPr="00243E3D">
              <w:rPr>
                <w:rFonts w:asciiTheme="minorEastAsia" w:hAnsiTheme="minorEastAsia" w:hint="eastAsia"/>
                <w:sz w:val="22"/>
              </w:rPr>
              <w:t>、</w:t>
            </w:r>
            <w:r w:rsidR="00EA45D1" w:rsidRPr="00243E3D">
              <w:rPr>
                <w:rFonts w:asciiTheme="minorEastAsia" w:hAnsiTheme="minorEastAsia" w:hint="eastAsia"/>
                <w:sz w:val="22"/>
              </w:rPr>
              <w:t>60番地6、</w:t>
            </w:r>
            <w:r w:rsidR="0082445A" w:rsidRPr="00243E3D">
              <w:rPr>
                <w:rFonts w:asciiTheme="minorEastAsia" w:hAnsiTheme="minorEastAsia" w:hint="eastAsia"/>
                <w:sz w:val="22"/>
              </w:rPr>
              <w:t>61番地</w:t>
            </w:r>
            <w:r w:rsidR="00EA45D1" w:rsidRPr="00243E3D">
              <w:rPr>
                <w:rFonts w:asciiTheme="minorEastAsia" w:hAnsiTheme="minorEastAsia" w:hint="eastAsia"/>
                <w:sz w:val="22"/>
              </w:rPr>
              <w:t>2</w:t>
            </w:r>
            <w:r w:rsidR="0082445A" w:rsidRPr="00243E3D">
              <w:rPr>
                <w:rFonts w:asciiTheme="minorEastAsia" w:hAnsiTheme="minorEastAsia" w:hint="eastAsia"/>
                <w:sz w:val="22"/>
              </w:rPr>
              <w:t>から4まで、</w:t>
            </w:r>
            <w:r w:rsidR="00EA45D1" w:rsidRPr="00243E3D">
              <w:rPr>
                <w:rFonts w:asciiTheme="minorEastAsia" w:hAnsiTheme="minorEastAsia" w:hint="eastAsia"/>
                <w:sz w:val="22"/>
              </w:rPr>
              <w:t>62番地1、62番地5、63番地、</w:t>
            </w:r>
            <w:r w:rsidR="0082445A" w:rsidRPr="00243E3D">
              <w:rPr>
                <w:rFonts w:asciiTheme="minorEastAsia" w:hAnsiTheme="minorEastAsia" w:hint="eastAsia"/>
                <w:sz w:val="22"/>
              </w:rPr>
              <w:t>64番地、66番地、</w:t>
            </w:r>
            <w:r w:rsidR="00EA45D1" w:rsidRPr="00243E3D">
              <w:rPr>
                <w:rFonts w:asciiTheme="minorEastAsia" w:hAnsiTheme="minorEastAsia" w:hint="eastAsia"/>
                <w:sz w:val="22"/>
              </w:rPr>
              <w:t>248番地1から3まで、</w:t>
            </w:r>
          </w:p>
          <w:p w:rsidR="0082445A" w:rsidRPr="00243E3D" w:rsidRDefault="0082445A" w:rsidP="00C51727">
            <w:pPr>
              <w:snapToGrid w:val="0"/>
              <w:rPr>
                <w:rFonts w:asciiTheme="minorEastAsia" w:hAnsiTheme="minorEastAsia"/>
                <w:sz w:val="22"/>
              </w:rPr>
            </w:pPr>
            <w:r w:rsidRPr="00243E3D">
              <w:rPr>
                <w:rFonts w:asciiTheme="minorEastAsia" w:hAnsiTheme="minorEastAsia" w:hint="eastAsia"/>
                <w:sz w:val="22"/>
              </w:rPr>
              <w:t>字幸徳261番地、</w:t>
            </w:r>
            <w:r w:rsidR="00EA45D1" w:rsidRPr="00243E3D">
              <w:rPr>
                <w:rFonts w:asciiTheme="minorEastAsia" w:hAnsiTheme="minorEastAsia" w:hint="eastAsia"/>
                <w:sz w:val="22"/>
              </w:rPr>
              <w:t>261番地2、</w:t>
            </w:r>
            <w:r w:rsidRPr="00243E3D">
              <w:rPr>
                <w:rFonts w:asciiTheme="minorEastAsia" w:hAnsiTheme="minorEastAsia" w:hint="eastAsia"/>
                <w:sz w:val="22"/>
              </w:rPr>
              <w:t>263番地、264番地2、265番地2、266番地2、267番地2、267番地7</w:t>
            </w:r>
          </w:p>
          <w:p w:rsidR="00580C25" w:rsidRPr="00243E3D" w:rsidRDefault="0082445A" w:rsidP="0082445A">
            <w:pPr>
              <w:snapToGrid w:val="0"/>
              <w:rPr>
                <w:rFonts w:asciiTheme="minorEastAsia" w:hAnsiTheme="minorEastAsia"/>
                <w:sz w:val="22"/>
              </w:rPr>
            </w:pPr>
            <w:r w:rsidRPr="00243E3D">
              <w:rPr>
                <w:rFonts w:asciiTheme="minorEastAsia" w:hAnsiTheme="minorEastAsia" w:hint="eastAsia"/>
                <w:sz w:val="22"/>
              </w:rPr>
              <w:t>※</w:t>
            </w:r>
            <w:r w:rsidR="00C51727" w:rsidRPr="00243E3D">
              <w:rPr>
                <w:rFonts w:asciiTheme="minorEastAsia" w:hAnsiTheme="minorEastAsia" w:hint="eastAsia"/>
                <w:sz w:val="22"/>
              </w:rPr>
              <w:t>大樹町住吉地区水資源保全地域区域図に示すとおり</w:t>
            </w:r>
          </w:p>
        </w:tc>
      </w:tr>
    </w:tbl>
    <w:p w:rsidR="003320E2" w:rsidRDefault="003320E2" w:rsidP="00B24D6D">
      <w:pPr>
        <w:rPr>
          <w:rFonts w:asciiTheme="majorEastAsia" w:eastAsiaTheme="majorEastAsia" w:hAnsiTheme="majorEastAsia"/>
          <w:b/>
          <w:sz w:val="24"/>
          <w:szCs w:val="24"/>
        </w:rPr>
      </w:pPr>
    </w:p>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Look w:val="04A0" w:firstRow="1" w:lastRow="0" w:firstColumn="1" w:lastColumn="0" w:noHBand="0" w:noVBand="1"/>
      </w:tblPr>
      <w:tblGrid>
        <w:gridCol w:w="2410"/>
        <w:gridCol w:w="6804"/>
      </w:tblGrid>
      <w:tr w:rsidR="00B04702" w:rsidRPr="00B04702" w:rsidTr="00243E3D">
        <w:trPr>
          <w:trHeight w:val="1689"/>
          <w:jc w:val="right"/>
        </w:trPr>
        <w:tc>
          <w:tcPr>
            <w:tcW w:w="2410" w:type="dxa"/>
            <w:shd w:val="clear" w:color="auto" w:fill="D9D9D9" w:themeFill="background1" w:themeFillShade="D9"/>
            <w:vAlign w:val="center"/>
          </w:tcPr>
          <w:p w:rsidR="00B04702" w:rsidRPr="00243E3D" w:rsidRDefault="00B04702" w:rsidP="000A2646">
            <w:pPr>
              <w:rPr>
                <w:rFonts w:ascii="ＭＳ 明朝" w:eastAsia="ＭＳ 明朝" w:hAnsi="ＭＳ 明朝" w:cs="HG丸ｺﾞｼｯｸM-PRO"/>
                <w:color w:val="000000"/>
                <w:kern w:val="0"/>
                <w:sz w:val="22"/>
              </w:rPr>
            </w:pPr>
            <w:r w:rsidRPr="00243E3D">
              <w:rPr>
                <w:rFonts w:ascii="ＭＳ 明朝" w:eastAsia="ＭＳ 明朝" w:hAnsi="ＭＳ 明朝" w:cs="HG丸ｺﾞｼｯｸM-PRO" w:hint="eastAsia"/>
                <w:color w:val="000000"/>
                <w:kern w:val="0"/>
                <w:sz w:val="22"/>
              </w:rPr>
              <w:t>対象区域</w:t>
            </w:r>
          </w:p>
        </w:tc>
        <w:tc>
          <w:tcPr>
            <w:tcW w:w="6804" w:type="dxa"/>
            <w:vAlign w:val="center"/>
          </w:tcPr>
          <w:p w:rsidR="00B04702" w:rsidRPr="00243E3D" w:rsidRDefault="00E452B0" w:rsidP="00DD630C">
            <w:pPr>
              <w:ind w:firstLineChars="100" w:firstLine="217"/>
              <w:rPr>
                <w:rFonts w:ascii="ＭＳ 明朝" w:eastAsia="ＭＳ 明朝" w:hAnsi="ＭＳ 明朝" w:cs="HG丸ｺﾞｼｯｸM-PRO"/>
                <w:color w:val="000000"/>
                <w:kern w:val="0"/>
                <w:sz w:val="22"/>
              </w:rPr>
            </w:pPr>
            <w:r w:rsidRPr="00243E3D">
              <w:rPr>
                <w:rFonts w:ascii="ＭＳ 明朝" w:eastAsia="ＭＳ 明朝" w:hAnsi="ＭＳ 明朝" w:cs="HG丸ｺﾞｼｯｸM-PRO" w:hint="eastAsia"/>
                <w:color w:val="000000"/>
                <w:kern w:val="0"/>
                <w:sz w:val="22"/>
              </w:rPr>
              <w:t>当該区域は、地表水から原水を取り入れていることから、山間地における上水道の水源である歴舟川水系ヌビナイ川から地表水を取り入れる上水道</w:t>
            </w:r>
            <w:r w:rsidR="00243E3D">
              <w:rPr>
                <w:rFonts w:ascii="ＭＳ 明朝" w:eastAsia="ＭＳ 明朝" w:hAnsi="ＭＳ 明朝" w:cs="HG丸ｺﾞｼｯｸM-PRO" w:hint="eastAsia"/>
                <w:color w:val="000000"/>
                <w:kern w:val="0"/>
                <w:sz w:val="22"/>
              </w:rPr>
              <w:t>（住吉取水場）</w:t>
            </w:r>
            <w:r w:rsidRPr="00243E3D">
              <w:rPr>
                <w:rFonts w:ascii="ＭＳ 明朝" w:eastAsia="ＭＳ 明朝" w:hAnsi="ＭＳ 明朝" w:cs="HG丸ｺﾞｼｯｸM-PRO" w:hint="eastAsia"/>
                <w:color w:val="000000"/>
                <w:kern w:val="0"/>
                <w:sz w:val="22"/>
              </w:rPr>
              <w:t>及び</w:t>
            </w:r>
            <w:r w:rsidR="00DD630C">
              <w:rPr>
                <w:rFonts w:ascii="ＭＳ 明朝" w:eastAsia="ＭＳ 明朝" w:hAnsi="ＭＳ 明朝" w:cs="HG丸ｺﾞｼｯｸM-PRO" w:hint="eastAsia"/>
                <w:color w:val="000000"/>
                <w:kern w:val="0"/>
                <w:sz w:val="22"/>
              </w:rPr>
              <w:t>雑用</w:t>
            </w:r>
            <w:r w:rsidRPr="00243E3D">
              <w:rPr>
                <w:rFonts w:ascii="ＭＳ 明朝" w:eastAsia="ＭＳ 明朝" w:hAnsi="ＭＳ 明朝" w:cs="HG丸ｺﾞｼｯｸM-PRO" w:hint="eastAsia"/>
                <w:color w:val="000000"/>
                <w:kern w:val="0"/>
                <w:sz w:val="22"/>
              </w:rPr>
              <w:t>水</w:t>
            </w:r>
            <w:r w:rsidR="00243E3D">
              <w:rPr>
                <w:rFonts w:ascii="ＭＳ 明朝" w:eastAsia="ＭＳ 明朝" w:hAnsi="ＭＳ 明朝" w:cs="HG丸ｺﾞｼｯｸM-PRO" w:hint="eastAsia"/>
                <w:color w:val="000000"/>
                <w:kern w:val="0"/>
                <w:sz w:val="22"/>
              </w:rPr>
              <w:t>道（ヌビナイ取水場）の</w:t>
            </w:r>
            <w:r w:rsidRPr="00243E3D">
              <w:rPr>
                <w:rFonts w:ascii="ＭＳ 明朝" w:eastAsia="ＭＳ 明朝" w:hAnsi="ＭＳ 明朝" w:cs="HG丸ｺﾞｼｯｸM-PRO" w:hint="eastAsia"/>
                <w:color w:val="000000"/>
                <w:kern w:val="0"/>
                <w:sz w:val="22"/>
              </w:rPr>
              <w:t>取水施設が設置されている地点に対する集水区域の全部とした。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243E3D" w:rsidRDefault="00B04702" w:rsidP="000A2646">
            <w:pPr>
              <w:rPr>
                <w:rFonts w:ascii="ＭＳ 明朝" w:eastAsia="ＭＳ 明朝" w:hAnsi="ＭＳ 明朝" w:cs="HG丸ｺﾞｼｯｸM-PRO"/>
                <w:color w:val="000000"/>
                <w:kern w:val="0"/>
                <w:sz w:val="22"/>
              </w:rPr>
            </w:pPr>
            <w:r w:rsidRPr="00243E3D">
              <w:rPr>
                <w:rFonts w:ascii="ＭＳ 明朝" w:eastAsia="ＭＳ 明朝" w:hAnsi="ＭＳ 明朝" w:cs="HG丸ｺﾞｼｯｸM-PRO" w:hint="eastAsia"/>
                <w:color w:val="000000"/>
                <w:kern w:val="0"/>
                <w:sz w:val="22"/>
              </w:rPr>
              <w:t>面積</w:t>
            </w:r>
          </w:p>
        </w:tc>
        <w:tc>
          <w:tcPr>
            <w:tcW w:w="6804" w:type="dxa"/>
            <w:vAlign w:val="center"/>
          </w:tcPr>
          <w:p w:rsidR="00B04702" w:rsidRPr="00243E3D" w:rsidRDefault="00EA45D1" w:rsidP="00243E3D">
            <w:pPr>
              <w:ind w:firstLineChars="100" w:firstLine="217"/>
              <w:rPr>
                <w:rFonts w:ascii="ＭＳ 明朝" w:eastAsia="ＭＳ 明朝" w:hAnsi="ＭＳ 明朝" w:cs="HG丸ｺﾞｼｯｸM-PRO"/>
                <w:color w:val="000000"/>
                <w:kern w:val="0"/>
                <w:sz w:val="22"/>
              </w:rPr>
            </w:pPr>
            <w:r w:rsidRPr="00243E3D">
              <w:rPr>
                <w:rFonts w:ascii="ＭＳ 明朝" w:eastAsia="ＭＳ 明朝" w:hAnsi="ＭＳ 明朝" w:cs="HG丸ｺﾞｼｯｸM-PRO" w:hint="eastAsia"/>
                <w:color w:val="000000"/>
                <w:kern w:val="0"/>
                <w:sz w:val="22"/>
              </w:rPr>
              <w:t>１，９２１，０４８</w:t>
            </w:r>
            <w:r w:rsidR="00C51727" w:rsidRPr="00243E3D">
              <w:rPr>
                <w:rFonts w:ascii="ＭＳ 明朝" w:eastAsia="ＭＳ 明朝" w:hAnsi="ＭＳ 明朝" w:cs="HG丸ｺﾞｼｯｸM-PRO" w:hint="eastAsia"/>
                <w:color w:val="000000"/>
                <w:kern w:val="0"/>
                <w:sz w:val="22"/>
              </w:rPr>
              <w:t xml:space="preserve">　㎡</w:t>
            </w:r>
          </w:p>
        </w:tc>
      </w:tr>
      <w:tr w:rsidR="00B04702" w:rsidRPr="00B04702" w:rsidTr="000A2646">
        <w:trPr>
          <w:trHeight w:val="839"/>
          <w:jc w:val="right"/>
        </w:trPr>
        <w:tc>
          <w:tcPr>
            <w:tcW w:w="2410" w:type="dxa"/>
            <w:shd w:val="clear" w:color="auto" w:fill="D9D9D9" w:themeFill="background1" w:themeFillShade="D9"/>
            <w:vAlign w:val="center"/>
          </w:tcPr>
          <w:p w:rsidR="00B04702" w:rsidRPr="00243E3D" w:rsidRDefault="00B04702" w:rsidP="000A2646">
            <w:pPr>
              <w:rPr>
                <w:rFonts w:ascii="ＭＳ 明朝" w:eastAsia="ＭＳ 明朝" w:hAnsi="ＭＳ 明朝" w:cs="HG丸ｺﾞｼｯｸM-PRO"/>
                <w:color w:val="000000"/>
                <w:kern w:val="0"/>
                <w:sz w:val="22"/>
              </w:rPr>
            </w:pPr>
            <w:r w:rsidRPr="00243E3D">
              <w:rPr>
                <w:rFonts w:ascii="ＭＳ 明朝" w:eastAsia="ＭＳ 明朝" w:hAnsi="ＭＳ 明朝" w:cs="HG丸ｺﾞｼｯｸM-PRO" w:hint="eastAsia"/>
                <w:color w:val="000000"/>
                <w:kern w:val="0"/>
                <w:sz w:val="22"/>
              </w:rPr>
              <w:t>区域設定の考え方</w:t>
            </w:r>
          </w:p>
        </w:tc>
        <w:tc>
          <w:tcPr>
            <w:tcW w:w="6804" w:type="dxa"/>
            <w:vAlign w:val="center"/>
          </w:tcPr>
          <w:p w:rsidR="00B04702" w:rsidRPr="00243E3D" w:rsidRDefault="00E452B0" w:rsidP="00243E3D">
            <w:pPr>
              <w:ind w:leftChars="16" w:left="33" w:firstLineChars="100" w:firstLine="217"/>
              <w:rPr>
                <w:rFonts w:ascii="ＭＳ 明朝" w:eastAsia="ＭＳ 明朝" w:hAnsi="ＭＳ 明朝" w:cs="HG丸ｺﾞｼｯｸM-PRO"/>
                <w:color w:val="000000"/>
                <w:kern w:val="0"/>
                <w:sz w:val="22"/>
              </w:rPr>
            </w:pPr>
            <w:r w:rsidRPr="00243E3D">
              <w:rPr>
                <w:rFonts w:ascii="ＭＳ 明朝" w:eastAsia="ＭＳ 明朝" w:hAnsi="ＭＳ 明朝" w:cs="HG丸ｺﾞｼｯｸM-PRO" w:hint="eastAsia"/>
                <w:color w:val="000000"/>
                <w:kern w:val="0"/>
                <w:sz w:val="22"/>
              </w:rPr>
              <w:t>集水区域のうち、国有地を除いた区域を水資源保全地域とした。</w:t>
            </w:r>
          </w:p>
        </w:tc>
      </w:tr>
      <w:tr w:rsidR="00B04702" w:rsidRPr="00B04702" w:rsidTr="00243E3D">
        <w:trPr>
          <w:trHeight w:val="3722"/>
          <w:jc w:val="right"/>
        </w:trPr>
        <w:tc>
          <w:tcPr>
            <w:tcW w:w="2410" w:type="dxa"/>
            <w:shd w:val="clear" w:color="auto" w:fill="D9D9D9" w:themeFill="background1" w:themeFillShade="D9"/>
            <w:vAlign w:val="center"/>
          </w:tcPr>
          <w:p w:rsidR="00B04702" w:rsidRPr="00243E3D" w:rsidRDefault="006C490D" w:rsidP="000F382B">
            <w:pPr>
              <w:rPr>
                <w:rFonts w:ascii="ＭＳ 明朝" w:eastAsia="ＭＳ 明朝" w:hAnsi="ＭＳ 明朝" w:cs="HG丸ｺﾞｼｯｸM-PRO"/>
                <w:color w:val="000000"/>
                <w:kern w:val="0"/>
                <w:sz w:val="22"/>
              </w:rPr>
            </w:pPr>
            <w:r w:rsidRPr="00243E3D">
              <w:rPr>
                <w:rFonts w:ascii="ＭＳ 明朝" w:eastAsia="ＭＳ 明朝" w:hAnsi="ＭＳ 明朝" w:cs="HG丸ｺﾞｼｯｸM-PRO" w:hint="eastAsia"/>
                <w:color w:val="000000"/>
                <w:kern w:val="0"/>
                <w:sz w:val="22"/>
              </w:rPr>
              <w:t>対象区域</w:t>
            </w:r>
            <w:r w:rsidR="00B04702" w:rsidRPr="00243E3D">
              <w:rPr>
                <w:rFonts w:ascii="ＭＳ 明朝" w:eastAsia="ＭＳ 明朝" w:hAnsi="ＭＳ 明朝" w:cs="HG丸ｺﾞｼｯｸM-PRO" w:hint="eastAsia"/>
                <w:color w:val="000000"/>
                <w:kern w:val="0"/>
                <w:sz w:val="22"/>
              </w:rPr>
              <w:t>の状況</w:t>
            </w:r>
          </w:p>
        </w:tc>
        <w:tc>
          <w:tcPr>
            <w:tcW w:w="6804" w:type="dxa"/>
            <w:vAlign w:val="center"/>
          </w:tcPr>
          <w:p w:rsidR="003320E2" w:rsidRPr="00243E3D" w:rsidRDefault="000F382B" w:rsidP="00243E3D">
            <w:pPr>
              <w:ind w:firstLineChars="100" w:firstLine="217"/>
              <w:rPr>
                <w:rFonts w:ascii="ＭＳ 明朝" w:eastAsia="ＭＳ 明朝" w:hAnsi="ＭＳ 明朝" w:cs="HG丸ｺﾞｼｯｸM-PRO"/>
                <w:color w:val="000000"/>
                <w:kern w:val="0"/>
                <w:sz w:val="22"/>
              </w:rPr>
            </w:pPr>
            <w:r w:rsidRPr="00243E3D">
              <w:rPr>
                <w:rFonts w:ascii="ＭＳ 明朝" w:eastAsia="ＭＳ 明朝" w:hAnsi="ＭＳ 明朝" w:cs="HG丸ｺﾞｼｯｸM-PRO" w:hint="eastAsia"/>
                <w:color w:val="000000"/>
                <w:kern w:val="0"/>
                <w:sz w:val="22"/>
              </w:rPr>
              <w:t>対象区域は、国土利用計画法に基づく北海道土地利用基本計画において</w:t>
            </w:r>
            <w:r w:rsidR="00374994" w:rsidRPr="00243E3D">
              <w:rPr>
                <w:rFonts w:ascii="ＭＳ 明朝" w:eastAsia="ＭＳ 明朝" w:hAnsi="ＭＳ 明朝" w:cs="HG丸ｺﾞｼｯｸM-PRO" w:hint="eastAsia"/>
                <w:color w:val="000000"/>
                <w:kern w:val="0"/>
                <w:sz w:val="22"/>
              </w:rPr>
              <w:t>農業</w:t>
            </w:r>
            <w:r w:rsidR="003320E2" w:rsidRPr="00243E3D">
              <w:rPr>
                <w:rFonts w:ascii="ＭＳ 明朝" w:eastAsia="ＭＳ 明朝" w:hAnsi="ＭＳ 明朝" w:cs="HG丸ｺﾞｼｯｸM-PRO" w:hint="eastAsia"/>
                <w:color w:val="000000"/>
                <w:kern w:val="0"/>
                <w:sz w:val="22"/>
              </w:rPr>
              <w:t>地域及び</w:t>
            </w:r>
            <w:r w:rsidRPr="00243E3D">
              <w:rPr>
                <w:rFonts w:ascii="ＭＳ 明朝" w:eastAsia="ＭＳ 明朝" w:hAnsi="ＭＳ 明朝" w:cs="HG丸ｺﾞｼｯｸM-PRO" w:hint="eastAsia"/>
                <w:color w:val="000000"/>
                <w:kern w:val="0"/>
                <w:sz w:val="22"/>
              </w:rPr>
              <w:t>森林地域に区分されて</w:t>
            </w:r>
            <w:r w:rsidR="00243E3D">
              <w:rPr>
                <w:rFonts w:ascii="ＭＳ 明朝" w:eastAsia="ＭＳ 明朝" w:hAnsi="ＭＳ 明朝" w:cs="HG丸ｺﾞｼｯｸM-PRO" w:hint="eastAsia"/>
                <w:color w:val="000000"/>
                <w:kern w:val="0"/>
                <w:sz w:val="22"/>
              </w:rPr>
              <w:t>いるほか、森林法に基づく大樹町森林整備計画において水源涵養林、木材等生産林に指定される森林、土砂流出防備保安林</w:t>
            </w:r>
            <w:r w:rsidR="002850DD">
              <w:rPr>
                <w:rFonts w:ascii="ＭＳ 明朝" w:eastAsia="ＭＳ 明朝" w:hAnsi="ＭＳ 明朝" w:cs="HG丸ｺﾞｼｯｸM-PRO" w:hint="eastAsia"/>
                <w:color w:val="000000"/>
                <w:kern w:val="0"/>
                <w:sz w:val="22"/>
              </w:rPr>
              <w:t>が所在し、また、</w:t>
            </w:r>
            <w:r w:rsidR="00243E3D">
              <w:rPr>
                <w:rFonts w:ascii="ＭＳ 明朝" w:eastAsia="ＭＳ 明朝" w:hAnsi="ＭＳ 明朝" w:cs="HG丸ｺﾞｼｯｸM-PRO" w:hint="eastAsia"/>
                <w:color w:val="000000"/>
                <w:kern w:val="0"/>
                <w:sz w:val="22"/>
              </w:rPr>
              <w:t>農業振興地域の整備</w:t>
            </w:r>
            <w:r w:rsidR="00085107">
              <w:rPr>
                <w:rFonts w:ascii="ＭＳ 明朝" w:eastAsia="ＭＳ 明朝" w:hAnsi="ＭＳ 明朝" w:cs="HG丸ｺﾞｼｯｸM-PRO" w:hint="eastAsia"/>
                <w:color w:val="000000"/>
                <w:kern w:val="0"/>
                <w:sz w:val="22"/>
              </w:rPr>
              <w:t>に</w:t>
            </w:r>
            <w:r w:rsidR="00243E3D">
              <w:rPr>
                <w:rFonts w:ascii="ＭＳ 明朝" w:eastAsia="ＭＳ 明朝" w:hAnsi="ＭＳ 明朝" w:cs="HG丸ｺﾞｼｯｸM-PRO" w:hint="eastAsia"/>
                <w:color w:val="000000"/>
                <w:kern w:val="0"/>
                <w:sz w:val="22"/>
              </w:rPr>
              <w:t>関する法律に基づく農用地区域が所在する区域である。</w:t>
            </w:r>
          </w:p>
          <w:p w:rsidR="00B04702" w:rsidRPr="00243E3D" w:rsidRDefault="00243E3D" w:rsidP="00DD630C">
            <w:pPr>
              <w:ind w:firstLineChars="100" w:firstLine="217"/>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さらに</w:t>
            </w:r>
            <w:r w:rsidR="006C490D" w:rsidRPr="00243E3D">
              <w:rPr>
                <w:rFonts w:ascii="ＭＳ 明朝" w:eastAsia="ＭＳ 明朝" w:hAnsi="ＭＳ 明朝" w:cs="HG丸ｺﾞｼｯｸM-PRO" w:hint="eastAsia"/>
                <w:color w:val="000000"/>
                <w:kern w:val="0"/>
                <w:sz w:val="22"/>
              </w:rPr>
              <w:t>、</w:t>
            </w:r>
            <w:r w:rsidR="003320E2" w:rsidRPr="00243E3D">
              <w:rPr>
                <w:rFonts w:ascii="ＭＳ 明朝" w:eastAsia="ＭＳ 明朝" w:hAnsi="ＭＳ 明朝" w:cs="HG丸ｺﾞｼｯｸM-PRO" w:hint="eastAsia"/>
                <w:color w:val="000000"/>
                <w:kern w:val="0"/>
                <w:sz w:val="22"/>
              </w:rPr>
              <w:t>大樹</w:t>
            </w:r>
            <w:r w:rsidR="008E60CD" w:rsidRPr="00243E3D">
              <w:rPr>
                <w:rFonts w:ascii="ＭＳ 明朝" w:eastAsia="ＭＳ 明朝" w:hAnsi="ＭＳ 明朝" w:cs="HG丸ｺﾞｼｯｸM-PRO" w:hint="eastAsia"/>
                <w:color w:val="000000"/>
                <w:kern w:val="0"/>
                <w:sz w:val="22"/>
              </w:rPr>
              <w:t>町の</w:t>
            </w:r>
            <w:r w:rsidR="003320E2" w:rsidRPr="00243E3D">
              <w:rPr>
                <w:rFonts w:ascii="ＭＳ 明朝" w:eastAsia="ＭＳ 明朝" w:hAnsi="ＭＳ 明朝" w:cs="HG丸ｺﾞｼｯｸM-PRO" w:hint="eastAsia"/>
                <w:color w:val="000000"/>
                <w:kern w:val="0"/>
                <w:sz w:val="22"/>
              </w:rPr>
              <w:t>上</w:t>
            </w:r>
            <w:r w:rsidR="008E60CD" w:rsidRPr="00243E3D">
              <w:rPr>
                <w:rFonts w:asciiTheme="minorEastAsia" w:hAnsiTheme="minorEastAsia" w:hint="eastAsia"/>
                <w:sz w:val="22"/>
              </w:rPr>
              <w:t>水道</w:t>
            </w:r>
            <w:r>
              <w:rPr>
                <w:rFonts w:asciiTheme="minorEastAsia" w:hAnsiTheme="minorEastAsia" w:hint="eastAsia"/>
                <w:sz w:val="22"/>
              </w:rPr>
              <w:t>（住吉取水場、</w:t>
            </w:r>
            <w:r w:rsidR="008E60CD" w:rsidRPr="00243E3D">
              <w:rPr>
                <w:rFonts w:asciiTheme="minorEastAsia" w:hAnsiTheme="minorEastAsia" w:hint="eastAsia"/>
                <w:sz w:val="22"/>
              </w:rPr>
              <w:t>給水人口：</w:t>
            </w:r>
            <w:r w:rsidR="00A74C76" w:rsidRPr="00243E3D">
              <w:rPr>
                <w:rFonts w:asciiTheme="minorEastAsia" w:hAnsiTheme="minorEastAsia" w:hint="eastAsia"/>
                <w:sz w:val="22"/>
              </w:rPr>
              <w:t>4,960</w:t>
            </w:r>
            <w:r w:rsidR="008E60CD" w:rsidRPr="00243E3D">
              <w:rPr>
                <w:rFonts w:asciiTheme="minorEastAsia" w:hAnsiTheme="minorEastAsia" w:hint="eastAsia"/>
                <w:sz w:val="22"/>
              </w:rPr>
              <w:t>人、給水量：</w:t>
            </w:r>
            <w:r w:rsidR="00A74C76" w:rsidRPr="00243E3D">
              <w:rPr>
                <w:rFonts w:asciiTheme="minorEastAsia" w:hAnsiTheme="minorEastAsia" w:hint="eastAsia"/>
                <w:sz w:val="22"/>
              </w:rPr>
              <w:t>3,982</w:t>
            </w:r>
            <w:r w:rsidR="008E60CD" w:rsidRPr="00243E3D">
              <w:rPr>
                <w:rFonts w:asciiTheme="minorEastAsia" w:hAnsiTheme="minorEastAsia" w:hint="eastAsia"/>
                <w:sz w:val="22"/>
              </w:rPr>
              <w:t>㎥/日）</w:t>
            </w:r>
            <w:r w:rsidR="002C4F9E" w:rsidRPr="00243E3D">
              <w:rPr>
                <w:rFonts w:asciiTheme="minorEastAsia" w:hAnsiTheme="minorEastAsia" w:hint="eastAsia"/>
                <w:sz w:val="22"/>
              </w:rPr>
              <w:t>及び</w:t>
            </w:r>
            <w:r w:rsidR="00DD630C">
              <w:rPr>
                <w:rFonts w:asciiTheme="minorEastAsia" w:hAnsiTheme="minorEastAsia" w:hint="eastAsia"/>
                <w:sz w:val="22"/>
              </w:rPr>
              <w:t>雑用</w:t>
            </w:r>
            <w:r>
              <w:rPr>
                <w:rFonts w:asciiTheme="minorEastAsia" w:hAnsiTheme="minorEastAsia" w:hint="eastAsia"/>
                <w:sz w:val="22"/>
              </w:rPr>
              <w:t>水道</w:t>
            </w:r>
            <w:r w:rsidR="002C4F9E" w:rsidRPr="00243E3D">
              <w:rPr>
                <w:rFonts w:asciiTheme="minorEastAsia" w:hAnsiTheme="minorEastAsia" w:hint="eastAsia"/>
                <w:sz w:val="22"/>
              </w:rPr>
              <w:t>（</w:t>
            </w:r>
            <w:r>
              <w:rPr>
                <w:rFonts w:asciiTheme="minorEastAsia" w:hAnsiTheme="minorEastAsia" w:hint="eastAsia"/>
                <w:sz w:val="22"/>
              </w:rPr>
              <w:t>ヌビナイ取水場、受益面積：700ha、</w:t>
            </w:r>
            <w:r w:rsidR="002C4F9E" w:rsidRPr="00243E3D">
              <w:rPr>
                <w:rFonts w:asciiTheme="minorEastAsia" w:hAnsiTheme="minorEastAsia" w:hint="eastAsia"/>
                <w:sz w:val="22"/>
              </w:rPr>
              <w:t>取水量：57㎥/日）</w:t>
            </w:r>
            <w:r w:rsidR="000F382B" w:rsidRPr="00243E3D">
              <w:rPr>
                <w:rFonts w:asciiTheme="minorEastAsia" w:hAnsiTheme="minorEastAsia" w:hint="eastAsia"/>
                <w:sz w:val="22"/>
              </w:rPr>
              <w:t>の周辺区域</w:t>
            </w:r>
            <w:r w:rsidR="008E60CD" w:rsidRPr="00243E3D">
              <w:rPr>
                <w:rFonts w:asciiTheme="minorEastAsia" w:hAnsiTheme="minorEastAsia" w:hint="eastAsia"/>
                <w:sz w:val="22"/>
              </w:rPr>
              <w:t>であ</w:t>
            </w:r>
            <w:r w:rsidR="000F382B" w:rsidRPr="00243E3D">
              <w:rPr>
                <w:rFonts w:asciiTheme="minorEastAsia" w:hAnsiTheme="minorEastAsia" w:hint="eastAsia"/>
                <w:sz w:val="22"/>
              </w:rPr>
              <w:t>ることから、</w:t>
            </w:r>
            <w:r w:rsidR="006C490D" w:rsidRPr="00243E3D">
              <w:rPr>
                <w:rFonts w:ascii="ＭＳ 明朝" w:eastAsia="ＭＳ 明朝" w:hAnsi="ＭＳ 明朝" w:cs="HG丸ｺﾞｼｯｸM-PRO" w:hint="eastAsia"/>
                <w:color w:val="000000"/>
                <w:kern w:val="0"/>
                <w:sz w:val="22"/>
              </w:rPr>
              <w:t>水量や水質への悪影響がないよう、適正な土地利用の確保を図る必要がある。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085107" w:rsidRDefault="00085107" w:rsidP="00C23A9A">
      <w:pPr>
        <w:rPr>
          <w:rFonts w:asciiTheme="majorEastAsia" w:eastAsiaTheme="majorEastAsia" w:hAnsiTheme="majorEastAsia"/>
          <w:sz w:val="24"/>
          <w:szCs w:val="24"/>
        </w:rPr>
      </w:pPr>
    </w:p>
    <w:p w:rsidR="002850DD" w:rsidRDefault="002850DD"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lastRenderedPageBreak/>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3320E2">
        <w:rPr>
          <w:rFonts w:hint="eastAsia"/>
          <w:bCs/>
          <w:sz w:val="24"/>
          <w:szCs w:val="24"/>
        </w:rPr>
        <w:t>大樹</w:t>
      </w:r>
      <w:r>
        <w:rPr>
          <w:rFonts w:hint="eastAsia"/>
          <w:bCs/>
          <w:sz w:val="24"/>
          <w:szCs w:val="24"/>
        </w:rPr>
        <w:t>町</w:t>
      </w:r>
      <w:r w:rsidR="002C4F9E">
        <w:rPr>
          <w:rFonts w:hint="eastAsia"/>
          <w:bCs/>
          <w:sz w:val="24"/>
          <w:szCs w:val="24"/>
        </w:rPr>
        <w:t>住吉</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2850DD" w:rsidRDefault="002850DD"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firstRow="1" w:lastRow="0" w:firstColumn="1" w:lastColumn="0" w:noHBand="0" w:noVBand="1"/>
      </w:tblPr>
      <w:tblGrid>
        <w:gridCol w:w="2126"/>
        <w:gridCol w:w="1276"/>
        <w:gridCol w:w="3969"/>
        <w:gridCol w:w="1843"/>
      </w:tblGrid>
      <w:tr w:rsidR="00D04831" w:rsidRPr="004A2B17" w:rsidTr="0064271B">
        <w:trPr>
          <w:trHeight w:val="982"/>
          <w:tblHeader/>
        </w:trPr>
        <w:tc>
          <w:tcPr>
            <w:tcW w:w="2126" w:type="dxa"/>
            <w:shd w:val="clear" w:color="auto" w:fill="D9D9D9" w:themeFill="background1" w:themeFillShade="D9"/>
            <w:vAlign w:val="center"/>
          </w:tcPr>
          <w:p w:rsidR="00D04831" w:rsidRPr="005A7EDE" w:rsidRDefault="00D04831" w:rsidP="00D15219">
            <w:pPr>
              <w:jc w:val="center"/>
              <w:rPr>
                <w:rFonts w:ascii="ＭＳ 明朝"/>
                <w:szCs w:val="21"/>
              </w:rPr>
            </w:pPr>
            <w:r w:rsidRPr="005A7EDE">
              <w:rPr>
                <w:rFonts w:ascii="ＭＳ 明朝" w:hAnsi="ＭＳ 明朝" w:hint="eastAsia"/>
                <w:szCs w:val="21"/>
              </w:rPr>
              <w:t>要件</w:t>
            </w:r>
          </w:p>
        </w:tc>
        <w:tc>
          <w:tcPr>
            <w:tcW w:w="5245" w:type="dxa"/>
            <w:gridSpan w:val="2"/>
            <w:shd w:val="clear" w:color="auto" w:fill="D9D9D9" w:themeFill="background1" w:themeFillShade="D9"/>
            <w:vAlign w:val="center"/>
          </w:tcPr>
          <w:p w:rsidR="00D04831" w:rsidRPr="005A7EDE" w:rsidRDefault="00D04831" w:rsidP="00D04831">
            <w:pPr>
              <w:jc w:val="center"/>
              <w:rPr>
                <w:rFonts w:ascii="ＭＳ 明朝"/>
                <w:szCs w:val="21"/>
              </w:rPr>
            </w:pPr>
            <w:r w:rsidRPr="005A7EDE">
              <w:rPr>
                <w:rFonts w:ascii="ＭＳ 明朝" w:hAnsi="ＭＳ 明朝" w:hint="eastAsia"/>
                <w:szCs w:val="21"/>
              </w:rPr>
              <w:t>必要な手続</w:t>
            </w:r>
            <w:r>
              <w:rPr>
                <w:rFonts w:ascii="ＭＳ 明朝" w:hAnsi="ＭＳ 明朝" w:hint="eastAsia"/>
                <w:szCs w:val="21"/>
              </w:rPr>
              <w:t>等</w:t>
            </w:r>
          </w:p>
        </w:tc>
        <w:tc>
          <w:tcPr>
            <w:tcW w:w="1843" w:type="dxa"/>
            <w:tcBorders>
              <w:right w:val="single" w:sz="4" w:space="0" w:color="auto"/>
            </w:tcBorders>
            <w:shd w:val="clear" w:color="auto" w:fill="D9D9D9" w:themeFill="background1" w:themeFillShade="D9"/>
            <w:vAlign w:val="center"/>
          </w:tcPr>
          <w:p w:rsidR="00D04831" w:rsidRPr="004A2B17" w:rsidRDefault="00D04831"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D04831" w:rsidRPr="004A2B17" w:rsidTr="00580C25">
        <w:trPr>
          <w:trHeight w:val="1014"/>
        </w:trPr>
        <w:tc>
          <w:tcPr>
            <w:tcW w:w="2126" w:type="dxa"/>
            <w:tcBorders>
              <w:top w:val="single" w:sz="4" w:space="0" w:color="auto"/>
            </w:tcBorders>
            <w:vAlign w:val="center"/>
          </w:tcPr>
          <w:p w:rsidR="00D04831" w:rsidRPr="006425EA" w:rsidRDefault="00D04831"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D04831" w:rsidRPr="006425EA" w:rsidRDefault="00D04831"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D04831" w:rsidRPr="006425EA" w:rsidRDefault="00D04831"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D04831" w:rsidRPr="004A2B17" w:rsidTr="009A13CA">
        <w:trPr>
          <w:trHeight w:val="1184"/>
        </w:trPr>
        <w:tc>
          <w:tcPr>
            <w:tcW w:w="2126" w:type="dxa"/>
            <w:tcBorders>
              <w:top w:val="single" w:sz="4" w:space="0" w:color="auto"/>
            </w:tcBorders>
            <w:vAlign w:val="center"/>
          </w:tcPr>
          <w:p w:rsidR="00D04831" w:rsidRPr="004A2B17" w:rsidRDefault="00D04831"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D04831" w:rsidRPr="004A2B17" w:rsidRDefault="00D04831"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D04831" w:rsidRPr="004A2B17" w:rsidRDefault="00D04831" w:rsidP="00085107">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00085107">
              <w:rPr>
                <w:rFonts w:asciiTheme="minorEastAsia" w:hAnsiTheme="minorEastAsia" w:hint="eastAsia"/>
                <w:bCs/>
                <w:szCs w:val="21"/>
              </w:rPr>
              <w:t>取得</w:t>
            </w:r>
            <w:r w:rsidRPr="004A2B17">
              <w:rPr>
                <w:rFonts w:asciiTheme="minorEastAsia" w:hAnsiTheme="minorEastAsia" w:hint="eastAsia"/>
                <w:bCs/>
                <w:szCs w:val="21"/>
              </w:rPr>
              <w:t>者（買主等）は、契約締結後の２週間以内に、</w:t>
            </w:r>
            <w:r w:rsidR="009A13CA">
              <w:rPr>
                <w:rFonts w:asciiTheme="minorEastAsia" w:hAnsiTheme="minorEastAsia" w:hint="eastAsia"/>
                <w:bCs/>
                <w:szCs w:val="21"/>
              </w:rPr>
              <w:t>大樹町</w:t>
            </w:r>
            <w:r w:rsidR="00095B80">
              <w:rPr>
                <w:rFonts w:asciiTheme="minorEastAsia" w:hAnsiTheme="minorEastAsia" w:hint="eastAsia"/>
                <w:bCs/>
                <w:szCs w:val="21"/>
              </w:rPr>
              <w:t>長</w:t>
            </w:r>
            <w:r w:rsidR="009A13CA">
              <w:rPr>
                <w:rFonts w:asciiTheme="minorEastAsia" w:hAnsiTheme="minorEastAsia" w:hint="eastAsia"/>
                <w:bCs/>
                <w:szCs w:val="21"/>
              </w:rPr>
              <w:t>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D04831" w:rsidRPr="004A2B17" w:rsidRDefault="00D04831" w:rsidP="00580C25">
            <w:pPr>
              <w:snapToGrid w:val="0"/>
              <w:rPr>
                <w:rFonts w:asciiTheme="minorEastAsia" w:hAnsiTheme="minorEastAsia"/>
                <w:szCs w:val="21"/>
              </w:rPr>
            </w:pPr>
            <w:r w:rsidRPr="004A2B17">
              <w:rPr>
                <w:rFonts w:asciiTheme="minorEastAsia" w:hAnsiTheme="minorEastAsia" w:hint="eastAsia"/>
                <w:szCs w:val="21"/>
              </w:rPr>
              <w:t>国土利用</w:t>
            </w:r>
            <w:r>
              <w:rPr>
                <w:rFonts w:asciiTheme="minorEastAsia" w:hAnsiTheme="minorEastAsia" w:hint="eastAsia"/>
                <w:szCs w:val="21"/>
              </w:rPr>
              <w:t>計画</w:t>
            </w:r>
            <w:r w:rsidRPr="004A2B17">
              <w:rPr>
                <w:rFonts w:asciiTheme="minorEastAsia" w:hAnsiTheme="minorEastAsia" w:hint="eastAsia"/>
                <w:szCs w:val="21"/>
              </w:rPr>
              <w:t>法</w:t>
            </w:r>
          </w:p>
          <w:p w:rsidR="00D04831" w:rsidRPr="004A2B17" w:rsidRDefault="00D04831" w:rsidP="00580C25">
            <w:pPr>
              <w:snapToGrid w:val="0"/>
              <w:rPr>
                <w:rFonts w:asciiTheme="minorEastAsia" w:hAnsiTheme="minorEastAsia"/>
                <w:szCs w:val="21"/>
              </w:rPr>
            </w:pPr>
          </w:p>
        </w:tc>
      </w:tr>
      <w:tr w:rsidR="00D04831" w:rsidRPr="004A2B17" w:rsidTr="00580C25">
        <w:trPr>
          <w:trHeight w:val="1258"/>
        </w:trPr>
        <w:tc>
          <w:tcPr>
            <w:tcW w:w="2126" w:type="dxa"/>
            <w:vAlign w:val="center"/>
          </w:tcPr>
          <w:p w:rsidR="00D04831" w:rsidRPr="006425EA" w:rsidRDefault="00D04831"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D04831" w:rsidRPr="006425EA" w:rsidRDefault="00D04831"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D04831" w:rsidRPr="006425EA" w:rsidRDefault="00D04831" w:rsidP="00683E08">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Pr>
                <w:rFonts w:asciiTheme="minorEastAsia" w:hAnsiTheme="minorEastAsia" w:hint="eastAsia"/>
                <w:szCs w:val="21"/>
              </w:rPr>
              <w:t>大樹町長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D04831" w:rsidRPr="004A2B17" w:rsidTr="009A13CA">
        <w:trPr>
          <w:trHeight w:val="1275"/>
        </w:trPr>
        <w:tc>
          <w:tcPr>
            <w:tcW w:w="212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農地又は採草放牧地</w:t>
            </w:r>
            <w:r>
              <w:rPr>
                <w:rFonts w:asciiTheme="minorEastAsia" w:hAnsiTheme="minorEastAsia" w:hint="eastAsia"/>
                <w:szCs w:val="21"/>
              </w:rPr>
              <w:t>を売買又は貸借等をする場合</w:t>
            </w:r>
          </w:p>
        </w:tc>
        <w:tc>
          <w:tcPr>
            <w:tcW w:w="127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04831" w:rsidRPr="006425EA" w:rsidRDefault="00D04831" w:rsidP="00095B80">
            <w:pPr>
              <w:snapToGrid w:val="0"/>
              <w:rPr>
                <w:rFonts w:asciiTheme="minorEastAsia" w:hAnsiTheme="minorEastAsia"/>
                <w:szCs w:val="21"/>
              </w:rPr>
            </w:pPr>
            <w:r w:rsidRPr="006425EA">
              <w:rPr>
                <w:rFonts w:asciiTheme="minorEastAsia" w:hAnsiTheme="minorEastAsia" w:hint="eastAsia"/>
                <w:szCs w:val="21"/>
              </w:rPr>
              <w:t>農地又は採草放牧地を売買</w:t>
            </w:r>
            <w:r>
              <w:rPr>
                <w:rFonts w:asciiTheme="minorEastAsia" w:hAnsiTheme="minorEastAsia" w:hint="eastAsia"/>
                <w:szCs w:val="21"/>
              </w:rPr>
              <w:t>又は貸借等</w:t>
            </w:r>
            <w:r w:rsidR="00095B80">
              <w:rPr>
                <w:rFonts w:asciiTheme="minorEastAsia" w:hAnsiTheme="minorEastAsia" w:hint="eastAsia"/>
                <w:szCs w:val="21"/>
              </w:rPr>
              <w:t>を</w:t>
            </w:r>
            <w:r w:rsidRPr="006425EA">
              <w:rPr>
                <w:rFonts w:asciiTheme="minorEastAsia" w:hAnsiTheme="minorEastAsia" w:hint="eastAsia"/>
                <w:szCs w:val="21"/>
              </w:rPr>
              <w:t>する場合は、売主（貸主等）と買主（借主等）が連署で</w:t>
            </w:r>
            <w:r w:rsidR="00085107">
              <w:rPr>
                <w:rFonts w:asciiTheme="minorEastAsia" w:hAnsiTheme="minorEastAsia" w:hint="eastAsia"/>
                <w:szCs w:val="21"/>
              </w:rPr>
              <w:t>大樹町</w:t>
            </w:r>
            <w:r w:rsidRPr="006425EA">
              <w:rPr>
                <w:rFonts w:asciiTheme="minorEastAsia" w:hAnsiTheme="minorEastAsia" w:hint="eastAsia"/>
                <w:szCs w:val="21"/>
              </w:rPr>
              <w:t>農業委員会に申請を行い、許可を受けること。</w:t>
            </w:r>
          </w:p>
        </w:tc>
        <w:tc>
          <w:tcPr>
            <w:tcW w:w="1843" w:type="dxa"/>
            <w:tcBorders>
              <w:right w:val="single" w:sz="4" w:space="0" w:color="auto"/>
            </w:tcBorders>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D04831" w:rsidRPr="004A2B17" w:rsidTr="00745736">
        <w:trPr>
          <w:trHeight w:val="1831"/>
        </w:trPr>
        <w:tc>
          <w:tcPr>
            <w:tcW w:w="212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lastRenderedPageBreak/>
              <w:t>農地</w:t>
            </w:r>
            <w:r>
              <w:rPr>
                <w:rFonts w:asciiTheme="minorEastAsia" w:hAnsiTheme="minorEastAsia" w:hint="eastAsia"/>
                <w:szCs w:val="21"/>
              </w:rPr>
              <w:t>を</w:t>
            </w:r>
            <w:r w:rsidRPr="006425EA">
              <w:rPr>
                <w:rFonts w:asciiTheme="minorEastAsia" w:hAnsiTheme="minorEastAsia" w:hint="eastAsia"/>
                <w:szCs w:val="21"/>
              </w:rPr>
              <w:t>転用等</w:t>
            </w:r>
            <w:r>
              <w:rPr>
                <w:rFonts w:asciiTheme="minorEastAsia" w:hAnsiTheme="minorEastAsia" w:hint="eastAsia"/>
                <w:szCs w:val="21"/>
              </w:rPr>
              <w:t>する場合</w:t>
            </w:r>
          </w:p>
        </w:tc>
        <w:tc>
          <w:tcPr>
            <w:tcW w:w="127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04831" w:rsidRPr="006425EA" w:rsidRDefault="00D04831" w:rsidP="00745736">
            <w:pPr>
              <w:snapToGrid w:val="0"/>
              <w:rPr>
                <w:rFonts w:asciiTheme="minorEastAsia" w:hAnsiTheme="minorEastAsia"/>
                <w:szCs w:val="21"/>
              </w:rPr>
            </w:pPr>
            <w:r w:rsidRPr="006425EA">
              <w:rPr>
                <w:rFonts w:asciiTheme="minorEastAsia" w:hAnsiTheme="minorEastAsia" w:hint="eastAsia"/>
                <w:szCs w:val="21"/>
              </w:rPr>
              <w:t>農地を転用する場合及び農地又は採草放牧地を転用するため所有権、賃借権等の権利を設定又は移転する場合は、</w:t>
            </w:r>
            <w:r w:rsidR="006643B6">
              <w:rPr>
                <w:rFonts w:asciiTheme="minorEastAsia" w:hAnsiTheme="minorEastAsia" w:hint="eastAsia"/>
                <w:szCs w:val="21"/>
              </w:rPr>
              <w:t>大樹町農業委員会</w:t>
            </w:r>
            <w:bookmarkStart w:id="0" w:name="_GoBack"/>
            <w:bookmarkEnd w:id="0"/>
            <w:r w:rsidRPr="006425EA">
              <w:rPr>
                <w:rFonts w:asciiTheme="minorEastAsia" w:hAnsiTheme="minorEastAsia" w:hint="eastAsia"/>
                <w:szCs w:val="21"/>
              </w:rPr>
              <w:t>の許可（農地が</w:t>
            </w:r>
            <w:r w:rsidR="00745736">
              <w:rPr>
                <w:rFonts w:asciiTheme="minorEastAsia" w:hAnsiTheme="minorEastAsia" w:hint="eastAsia"/>
                <w:szCs w:val="21"/>
              </w:rPr>
              <w:t>２haを超え４ha以下の場合は知事の許可、</w:t>
            </w:r>
            <w:r w:rsidRPr="006425EA">
              <w:rPr>
                <w:rFonts w:asciiTheme="minorEastAsia" w:hAnsiTheme="minorEastAsia" w:hint="eastAsia"/>
                <w:szCs w:val="21"/>
              </w:rPr>
              <w:t>４haを超える場合は農林水産大臣の許可）を受けること。</w:t>
            </w:r>
          </w:p>
        </w:tc>
        <w:tc>
          <w:tcPr>
            <w:tcW w:w="1843" w:type="dxa"/>
            <w:tcBorders>
              <w:right w:val="single" w:sz="4" w:space="0" w:color="auto"/>
            </w:tcBorders>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D04831" w:rsidRPr="004A2B17" w:rsidTr="00580C25">
        <w:trPr>
          <w:trHeight w:val="1262"/>
        </w:trPr>
        <w:tc>
          <w:tcPr>
            <w:tcW w:w="212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D04831" w:rsidRPr="006425EA" w:rsidRDefault="00D04831" w:rsidP="00085107">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085107">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2850DD" w:rsidRPr="004A2B17" w:rsidTr="002850DD">
        <w:trPr>
          <w:trHeight w:val="2821"/>
        </w:trPr>
        <w:tc>
          <w:tcPr>
            <w:tcW w:w="2126" w:type="dxa"/>
            <w:vMerge w:val="restart"/>
            <w:vAlign w:val="center"/>
          </w:tcPr>
          <w:p w:rsidR="002850DD" w:rsidRPr="004A2B17" w:rsidRDefault="002850DD"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土地利用を行う場合</w:t>
            </w:r>
          </w:p>
        </w:tc>
        <w:tc>
          <w:tcPr>
            <w:tcW w:w="1276" w:type="dxa"/>
            <w:vMerge w:val="restart"/>
            <w:vAlign w:val="center"/>
          </w:tcPr>
          <w:p w:rsidR="002850DD" w:rsidRPr="004A2B17" w:rsidRDefault="002850DD"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2850DD" w:rsidRPr="004A2B17" w:rsidRDefault="002850DD" w:rsidP="00580C25">
            <w:pPr>
              <w:autoSpaceDE w:val="0"/>
              <w:autoSpaceDN w:val="0"/>
              <w:adjustRightInd w:val="0"/>
              <w:snapToGrid w:val="0"/>
              <w:rPr>
                <w:rFonts w:asciiTheme="minorEastAsia" w:hAnsiTheme="minorEastAsia"/>
                <w:bCs/>
                <w:szCs w:val="21"/>
              </w:rPr>
            </w:pPr>
            <w:r w:rsidRPr="00B15C05">
              <w:rPr>
                <w:rFonts w:ascii="ＭＳ 明朝" w:eastAsia="ＭＳ 明朝" w:hAnsi="ＭＳ 明朝" w:hint="eastAsia"/>
                <w:bCs/>
                <w:szCs w:val="21"/>
              </w:rPr>
              <w:t>北海道土地利用基本計画の土地利用計画図において、「農業地域」として、</w:t>
            </w:r>
            <w:r w:rsidRPr="00B15C05">
              <w:rPr>
                <w:rFonts w:ascii="ＭＳ 明朝" w:eastAsia="ＭＳ 明朝" w:hAnsi="ＭＳ 明朝" w:cs="ＭＳ明朝" w:hint="eastAsia"/>
                <w:kern w:val="0"/>
                <w:szCs w:val="21"/>
              </w:rPr>
              <w:t>農用地として利用すべき土地があり、総合的に農業の振興を図る必要がある地域</w:t>
            </w:r>
            <w:r w:rsidRPr="00B15C05">
              <w:rPr>
                <w:rFonts w:ascii="ＭＳ 明朝" w:eastAsia="ＭＳ 明朝" w:hAnsi="ＭＳ 明朝" w:hint="eastAsia"/>
                <w:bCs/>
                <w:szCs w:val="21"/>
              </w:rPr>
              <w:t>と位置づけられている</w:t>
            </w:r>
            <w:r>
              <w:rPr>
                <w:rFonts w:ascii="ＭＳ 明朝" w:eastAsia="ＭＳ 明朝" w:hAnsi="ＭＳ 明朝" w:hint="eastAsia"/>
                <w:bCs/>
                <w:szCs w:val="21"/>
              </w:rPr>
              <w:t>区域がある</w:t>
            </w:r>
            <w:r w:rsidRPr="00B15C05">
              <w:rPr>
                <w:rFonts w:ascii="ＭＳ 明朝" w:eastAsia="ＭＳ 明朝" w:hAnsi="ＭＳ 明朝" w:hint="eastAsia"/>
                <w:bCs/>
                <w:szCs w:val="21"/>
              </w:rPr>
              <w:t>ことから、土地利用については、</w:t>
            </w:r>
            <w:r w:rsidRPr="00B15C05">
              <w:rPr>
                <w:rFonts w:ascii="ＭＳ 明朝" w:eastAsia="ＭＳ 明朝" w:hAnsi="ＭＳ 明朝" w:cs="ＭＳ明朝" w:hint="eastAsia"/>
                <w:kern w:val="0"/>
                <w:szCs w:val="21"/>
              </w:rPr>
              <w:t>農用地が食料生産にとって重要な基盤であることから現況農用地は極力その保全と有効利用を図るなど、</w:t>
            </w:r>
            <w:r w:rsidRPr="00B15C05">
              <w:rPr>
                <w:rFonts w:ascii="ＭＳ 明朝" w:eastAsia="ＭＳ 明朝" w:hAnsi="ＭＳ 明朝" w:hint="eastAsia"/>
                <w:bCs/>
                <w:szCs w:val="21"/>
              </w:rPr>
              <w:t>同計画に基づいた土地利用に努めること。</w:t>
            </w:r>
          </w:p>
        </w:tc>
        <w:tc>
          <w:tcPr>
            <w:tcW w:w="1843" w:type="dxa"/>
            <w:vMerge w:val="restart"/>
            <w:tcBorders>
              <w:right w:val="single" w:sz="4" w:space="0" w:color="auto"/>
            </w:tcBorders>
            <w:vAlign w:val="center"/>
          </w:tcPr>
          <w:p w:rsidR="002850DD" w:rsidRPr="004A2B17" w:rsidRDefault="002850DD"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2850DD" w:rsidRPr="006425EA" w:rsidTr="002850DD">
        <w:trPr>
          <w:trHeight w:val="2975"/>
        </w:trPr>
        <w:tc>
          <w:tcPr>
            <w:tcW w:w="2126" w:type="dxa"/>
            <w:vMerge/>
            <w:vAlign w:val="center"/>
          </w:tcPr>
          <w:p w:rsidR="002850DD" w:rsidRPr="006425EA" w:rsidRDefault="002850DD" w:rsidP="00580C25">
            <w:pPr>
              <w:snapToGrid w:val="0"/>
              <w:rPr>
                <w:rFonts w:asciiTheme="minorEastAsia" w:hAnsiTheme="minorEastAsia"/>
                <w:szCs w:val="21"/>
              </w:rPr>
            </w:pPr>
          </w:p>
        </w:tc>
        <w:tc>
          <w:tcPr>
            <w:tcW w:w="1276" w:type="dxa"/>
            <w:vMerge/>
            <w:vAlign w:val="center"/>
          </w:tcPr>
          <w:p w:rsidR="002850DD" w:rsidRPr="006425EA" w:rsidRDefault="002850DD" w:rsidP="00580C25">
            <w:pPr>
              <w:snapToGrid w:val="0"/>
              <w:rPr>
                <w:rFonts w:asciiTheme="minorEastAsia" w:hAnsiTheme="minorEastAsia"/>
                <w:szCs w:val="21"/>
              </w:rPr>
            </w:pPr>
          </w:p>
        </w:tc>
        <w:tc>
          <w:tcPr>
            <w:tcW w:w="3969" w:type="dxa"/>
            <w:vAlign w:val="center"/>
          </w:tcPr>
          <w:p w:rsidR="002850DD" w:rsidRDefault="002850DD" w:rsidP="00580C25">
            <w:pPr>
              <w:snapToGrid w:val="0"/>
              <w:rPr>
                <w:rFonts w:asciiTheme="minorEastAsia" w:hAnsiTheme="minorEastAsia"/>
                <w:szCs w:val="21"/>
              </w:rPr>
            </w:pPr>
            <w:r w:rsidRPr="00C96857">
              <w:rPr>
                <w:rFonts w:ascii="ＭＳ 明朝" w:eastAsia="ＭＳ 明朝" w:hAnsi="ＭＳ 明朝" w:hint="eastAsia"/>
                <w:bCs/>
                <w:szCs w:val="21"/>
              </w:rPr>
              <w:t>北海道土地利用基本計画</w:t>
            </w:r>
            <w:r>
              <w:rPr>
                <w:rFonts w:ascii="ＭＳ 明朝" w:eastAsia="ＭＳ 明朝" w:hAnsi="ＭＳ 明朝" w:hint="eastAsia"/>
                <w:bCs/>
                <w:szCs w:val="21"/>
              </w:rPr>
              <w:t>の土地利用計画図において、「森林地域」として、</w:t>
            </w:r>
            <w:r w:rsidRPr="00C96857">
              <w:rPr>
                <w:rFonts w:ascii="ＭＳ 明朝" w:eastAsia="ＭＳ 明朝" w:hAnsi="ＭＳ 明朝" w:cs="ＭＳ明朝" w:hint="eastAsia"/>
                <w:kern w:val="0"/>
                <w:szCs w:val="21"/>
              </w:rPr>
              <w:t>森林の土地として利用すべき土地があり、林業の振興又は森林の有する諸機能の維持増進を図る必要がある地域</w:t>
            </w:r>
            <w:r w:rsidRPr="00C96857">
              <w:rPr>
                <w:rFonts w:ascii="ＭＳ 明朝" w:eastAsia="ＭＳ 明朝" w:hAnsi="ＭＳ 明朝" w:hint="eastAsia"/>
                <w:bCs/>
                <w:szCs w:val="21"/>
              </w:rPr>
              <w:t>と位置づけられて</w:t>
            </w:r>
            <w:r>
              <w:rPr>
                <w:rFonts w:ascii="ＭＳ 明朝" w:eastAsia="ＭＳ 明朝" w:hAnsi="ＭＳ 明朝" w:hint="eastAsia"/>
                <w:bCs/>
                <w:szCs w:val="21"/>
              </w:rPr>
              <w:t>いる区域があることから</w:t>
            </w:r>
            <w:r w:rsidRPr="00C96857">
              <w:rPr>
                <w:rFonts w:ascii="ＭＳ 明朝" w:eastAsia="ＭＳ 明朝" w:hAnsi="ＭＳ 明朝" w:hint="eastAsia"/>
                <w:bCs/>
                <w:szCs w:val="21"/>
              </w:rPr>
              <w:t>、土地利用については、</w:t>
            </w:r>
            <w:r w:rsidRPr="00C96857">
              <w:rPr>
                <w:rFonts w:ascii="ＭＳ 明朝" w:eastAsia="ＭＳ 明朝" w:hAnsi="ＭＳ 明朝" w:cs="ＭＳ明朝" w:hint="eastAsia"/>
                <w:kern w:val="0"/>
                <w:szCs w:val="21"/>
              </w:rPr>
              <w:t>森林の有する諸機能が発揮されるようその整備及び保全を図るなど、</w:t>
            </w:r>
            <w:r w:rsidRPr="00C96857">
              <w:rPr>
                <w:rFonts w:ascii="ＭＳ 明朝" w:eastAsia="ＭＳ 明朝" w:hAnsi="ＭＳ 明朝" w:hint="eastAsia"/>
                <w:bCs/>
                <w:szCs w:val="21"/>
              </w:rPr>
              <w:t>同計画に基づいた土地利用に努めること。</w:t>
            </w:r>
          </w:p>
        </w:tc>
        <w:tc>
          <w:tcPr>
            <w:tcW w:w="1843" w:type="dxa"/>
            <w:vMerge/>
            <w:tcBorders>
              <w:right w:val="single" w:sz="4" w:space="0" w:color="auto"/>
            </w:tcBorders>
            <w:vAlign w:val="center"/>
          </w:tcPr>
          <w:p w:rsidR="002850DD" w:rsidRPr="006425EA" w:rsidRDefault="002850DD" w:rsidP="00580C25">
            <w:pPr>
              <w:snapToGrid w:val="0"/>
              <w:rPr>
                <w:rFonts w:asciiTheme="minorEastAsia" w:hAnsiTheme="minorEastAsia"/>
                <w:szCs w:val="21"/>
              </w:rPr>
            </w:pPr>
          </w:p>
        </w:tc>
      </w:tr>
      <w:tr w:rsidR="00D04831" w:rsidRPr="006425EA" w:rsidTr="00580C25">
        <w:trPr>
          <w:trHeight w:val="1543"/>
        </w:trPr>
        <w:tc>
          <w:tcPr>
            <w:tcW w:w="212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04831" w:rsidRPr="006425EA" w:rsidRDefault="00D04831" w:rsidP="002850DD">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D04831" w:rsidRPr="006425EA" w:rsidTr="00580C25">
        <w:trPr>
          <w:trHeight w:val="2408"/>
        </w:trPr>
        <w:tc>
          <w:tcPr>
            <w:tcW w:w="212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D04831" w:rsidRPr="006425EA" w:rsidTr="00580C25">
        <w:trPr>
          <w:trHeight w:val="1552"/>
        </w:trPr>
        <w:tc>
          <w:tcPr>
            <w:tcW w:w="2126" w:type="dxa"/>
            <w:vAlign w:val="center"/>
          </w:tcPr>
          <w:p w:rsidR="00D04831" w:rsidRPr="004A2B17" w:rsidRDefault="00D04831"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lastRenderedPageBreak/>
              <w:t>森林施業</w:t>
            </w:r>
            <w:r>
              <w:rPr>
                <w:rFonts w:asciiTheme="minorEastAsia" w:hAnsiTheme="minorEastAsia" w:hint="eastAsia"/>
                <w:bCs/>
                <w:szCs w:val="21"/>
              </w:rPr>
              <w:t>を行う場合</w:t>
            </w:r>
          </w:p>
        </w:tc>
        <w:tc>
          <w:tcPr>
            <w:tcW w:w="1276" w:type="dxa"/>
            <w:vAlign w:val="center"/>
          </w:tcPr>
          <w:p w:rsidR="00D04831" w:rsidRPr="004A2B17" w:rsidRDefault="00D04831"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市町村森林整備計画に沿った森林施業を行うこと。</w:t>
            </w:r>
          </w:p>
        </w:tc>
        <w:tc>
          <w:tcPr>
            <w:tcW w:w="3969" w:type="dxa"/>
            <w:vAlign w:val="center"/>
          </w:tcPr>
          <w:p w:rsidR="00D04831" w:rsidRPr="004A2B17" w:rsidRDefault="00D04831" w:rsidP="00F658B6">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sidR="00F658B6">
              <w:rPr>
                <w:rFonts w:asciiTheme="minorEastAsia" w:hAnsiTheme="minorEastAsia" w:hint="eastAsia"/>
                <w:bCs/>
                <w:szCs w:val="21"/>
              </w:rPr>
              <w:t>大樹</w:t>
            </w:r>
            <w:r w:rsidRPr="004A2B17">
              <w:rPr>
                <w:rFonts w:asciiTheme="minorEastAsia" w:hAnsiTheme="minorEastAsia" w:hint="eastAsia"/>
                <w:bCs/>
                <w:szCs w:val="21"/>
              </w:rPr>
              <w:t>町森林整備計画において、</w:t>
            </w:r>
            <w:r w:rsidR="00F97A61">
              <w:rPr>
                <w:rFonts w:asciiTheme="minorEastAsia" w:hAnsiTheme="minorEastAsia" w:hint="eastAsia"/>
                <w:bCs/>
                <w:szCs w:val="21"/>
              </w:rPr>
              <w:t>水源涵養林、</w:t>
            </w:r>
            <w:r>
              <w:rPr>
                <w:rFonts w:asciiTheme="minorEastAsia" w:hAnsiTheme="minorEastAsia" w:hint="eastAsia"/>
                <w:bCs/>
                <w:szCs w:val="21"/>
              </w:rPr>
              <w:t>木材等生産林</w:t>
            </w:r>
            <w:r w:rsidRPr="004A2B17">
              <w:rPr>
                <w:rFonts w:asciiTheme="minorEastAsia" w:hAnsiTheme="minorEastAsia" w:hint="eastAsia"/>
                <w:bCs/>
                <w:szCs w:val="21"/>
              </w:rPr>
              <w:t>に</w:t>
            </w:r>
            <w:r w:rsidR="00F658B6">
              <w:rPr>
                <w:rFonts w:asciiTheme="minorEastAsia" w:hAnsiTheme="minorEastAsia" w:hint="eastAsia"/>
                <w:bCs/>
                <w:szCs w:val="21"/>
              </w:rPr>
              <w:t>ゾーニングされている</w:t>
            </w:r>
            <w:r w:rsidRPr="004A2B17">
              <w:rPr>
                <w:rFonts w:asciiTheme="minorEastAsia" w:hAnsiTheme="minorEastAsia" w:hint="eastAsia"/>
                <w:bCs/>
                <w:szCs w:val="21"/>
              </w:rPr>
              <w:t>ことから、</w:t>
            </w:r>
            <w:r w:rsidR="00F658B6">
              <w:rPr>
                <w:rFonts w:asciiTheme="minorEastAsia" w:hAnsiTheme="minorEastAsia" w:hint="eastAsia"/>
                <w:bCs/>
                <w:szCs w:val="21"/>
              </w:rPr>
              <w:t>市町村森林整備計画におけるゾーニングに即した施業に</w:t>
            </w:r>
            <w:r w:rsidRPr="004A2B17">
              <w:rPr>
                <w:rFonts w:asciiTheme="minorEastAsia" w:hAnsiTheme="minorEastAsia" w:hint="eastAsia"/>
                <w:bCs/>
                <w:szCs w:val="21"/>
              </w:rPr>
              <w:t>努めること。</w:t>
            </w:r>
          </w:p>
        </w:tc>
        <w:tc>
          <w:tcPr>
            <w:tcW w:w="1843" w:type="dxa"/>
            <w:vAlign w:val="center"/>
          </w:tcPr>
          <w:p w:rsidR="00D04831" w:rsidRPr="004A2B17" w:rsidRDefault="00D04831"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D04831" w:rsidRPr="006425EA" w:rsidTr="00580C25">
        <w:trPr>
          <w:trHeight w:val="1261"/>
        </w:trPr>
        <w:tc>
          <w:tcPr>
            <w:tcW w:w="212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民有林の立木の伐採等</w:t>
            </w:r>
            <w:r>
              <w:rPr>
                <w:rFonts w:asciiTheme="minorEastAsia" w:hAnsiTheme="minorEastAsia" w:hint="eastAsia"/>
                <w:szCs w:val="21"/>
              </w:rPr>
              <w:t>を行う場合</w:t>
            </w:r>
          </w:p>
        </w:tc>
        <w:tc>
          <w:tcPr>
            <w:tcW w:w="1276"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04831" w:rsidRPr="006425EA" w:rsidRDefault="00D04831" w:rsidP="00085107">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w:t>
            </w:r>
            <w:r w:rsidR="00085107">
              <w:rPr>
                <w:rFonts w:asciiTheme="minorEastAsia" w:hAnsiTheme="minorEastAsia" w:hint="eastAsia"/>
                <w:szCs w:val="21"/>
              </w:rPr>
              <w:t>大樹町</w:t>
            </w:r>
            <w:r w:rsidRPr="006425EA">
              <w:rPr>
                <w:rFonts w:asciiTheme="minorEastAsia" w:hAnsiTheme="minorEastAsia" w:hint="eastAsia"/>
                <w:szCs w:val="21"/>
              </w:rPr>
              <w:t>長に届け出ること。</w:t>
            </w:r>
          </w:p>
        </w:tc>
        <w:tc>
          <w:tcPr>
            <w:tcW w:w="1843" w:type="dxa"/>
            <w:vAlign w:val="center"/>
          </w:tcPr>
          <w:p w:rsidR="00D04831" w:rsidRPr="006425EA" w:rsidRDefault="00D04831"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B81E29" w:rsidRPr="006425EA" w:rsidTr="00580C25">
        <w:trPr>
          <w:trHeight w:val="1270"/>
        </w:trPr>
        <w:tc>
          <w:tcPr>
            <w:tcW w:w="2126" w:type="dxa"/>
            <w:vAlign w:val="center"/>
          </w:tcPr>
          <w:p w:rsidR="00B81E29" w:rsidRPr="00ED5FA9" w:rsidRDefault="00B81E29" w:rsidP="008D12DC">
            <w:pPr>
              <w:autoSpaceDE w:val="0"/>
              <w:autoSpaceDN w:val="0"/>
              <w:adjustRightInd w:val="0"/>
              <w:snapToGrid w:val="0"/>
              <w:rPr>
                <w:rFonts w:asciiTheme="minorEastAsia" w:hAnsiTheme="minorEastAsia"/>
                <w:bCs/>
                <w:szCs w:val="21"/>
              </w:rPr>
            </w:pPr>
            <w:r w:rsidRPr="00ED5FA9">
              <w:rPr>
                <w:rFonts w:asciiTheme="minorEastAsia" w:hAnsiTheme="minorEastAsia" w:hint="eastAsia"/>
                <w:bCs/>
                <w:szCs w:val="21"/>
              </w:rPr>
              <w:t>保安林の立木の伐採等を行う場合</w:t>
            </w:r>
          </w:p>
        </w:tc>
        <w:tc>
          <w:tcPr>
            <w:tcW w:w="1276" w:type="dxa"/>
            <w:vAlign w:val="center"/>
          </w:tcPr>
          <w:p w:rsidR="00B81E29" w:rsidRPr="00ED5FA9" w:rsidRDefault="00B81E29" w:rsidP="009A13CA">
            <w:pPr>
              <w:autoSpaceDE w:val="0"/>
              <w:autoSpaceDN w:val="0"/>
              <w:adjustRightInd w:val="0"/>
              <w:snapToGrid w:val="0"/>
              <w:jc w:val="left"/>
              <w:rPr>
                <w:rFonts w:asciiTheme="minorEastAsia" w:hAnsiTheme="minorEastAsia"/>
                <w:bCs/>
                <w:szCs w:val="21"/>
              </w:rPr>
            </w:pPr>
            <w:r w:rsidRPr="00ED5FA9">
              <w:rPr>
                <w:rFonts w:asciiTheme="minorEastAsia" w:hAnsiTheme="minorEastAsia" w:hint="eastAsia"/>
                <w:bCs/>
                <w:szCs w:val="21"/>
              </w:rPr>
              <w:t>許可等</w:t>
            </w:r>
          </w:p>
        </w:tc>
        <w:tc>
          <w:tcPr>
            <w:tcW w:w="3969" w:type="dxa"/>
            <w:vAlign w:val="center"/>
          </w:tcPr>
          <w:p w:rsidR="00B81E29" w:rsidRPr="00ED5FA9" w:rsidRDefault="00B81E29" w:rsidP="008D12DC">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土砂流出防備保安林</w:t>
            </w:r>
            <w:r w:rsidRPr="00ED5FA9">
              <w:rPr>
                <w:rFonts w:asciiTheme="minorEastAsia" w:hAnsiTheme="minorEastAsia" w:hint="eastAsia"/>
                <w:bCs/>
                <w:szCs w:val="21"/>
              </w:rPr>
              <w:t>に指定された区域があることから、保安林の立木の伐採等をしようとする場合は、知事の許可等を受けること。</w:t>
            </w:r>
          </w:p>
        </w:tc>
        <w:tc>
          <w:tcPr>
            <w:tcW w:w="1843" w:type="dxa"/>
            <w:vAlign w:val="center"/>
          </w:tcPr>
          <w:p w:rsidR="00B81E29" w:rsidRPr="00ED5FA9" w:rsidRDefault="00B81E29" w:rsidP="008D12DC">
            <w:pPr>
              <w:snapToGrid w:val="0"/>
              <w:ind w:firstLine="210"/>
              <w:rPr>
                <w:rFonts w:asciiTheme="minorEastAsia" w:hAnsiTheme="minorEastAsia"/>
                <w:szCs w:val="21"/>
              </w:rPr>
            </w:pPr>
            <w:r w:rsidRPr="00ED5FA9">
              <w:rPr>
                <w:rFonts w:asciiTheme="minorEastAsia" w:hAnsiTheme="minorEastAsia" w:hint="eastAsia"/>
                <w:szCs w:val="21"/>
              </w:rPr>
              <w:t>森林法</w:t>
            </w:r>
          </w:p>
        </w:tc>
      </w:tr>
      <w:tr w:rsidR="00B81E29" w:rsidRPr="006425EA" w:rsidTr="00580C25">
        <w:trPr>
          <w:trHeight w:val="1270"/>
        </w:trPr>
        <w:tc>
          <w:tcPr>
            <w:tcW w:w="212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B81E29" w:rsidRPr="006425EA" w:rsidTr="00580C25">
        <w:trPr>
          <w:trHeight w:val="1260"/>
        </w:trPr>
        <w:tc>
          <w:tcPr>
            <w:tcW w:w="2126" w:type="dxa"/>
            <w:vAlign w:val="center"/>
          </w:tcPr>
          <w:p w:rsidR="00B81E29" w:rsidRPr="006425EA" w:rsidRDefault="00B81E29" w:rsidP="00580C25">
            <w:pPr>
              <w:snapToGrid w:val="0"/>
              <w:rPr>
                <w:rFonts w:asciiTheme="minorEastAsia" w:hAnsiTheme="minorEastAsia"/>
                <w:szCs w:val="21"/>
              </w:rPr>
            </w:pPr>
            <w:r>
              <w:rPr>
                <w:rFonts w:asciiTheme="minorEastAsia" w:hAnsiTheme="minorEastAsia" w:hint="eastAsia"/>
                <w:szCs w:val="21"/>
              </w:rPr>
              <w:t>農用地区域内の開発行為を行う場合</w:t>
            </w:r>
          </w:p>
        </w:tc>
        <w:tc>
          <w:tcPr>
            <w:tcW w:w="1276" w:type="dxa"/>
            <w:vAlign w:val="center"/>
          </w:tcPr>
          <w:p w:rsidR="00B81E29" w:rsidRPr="00860AA2" w:rsidRDefault="00B81E29"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B81E29" w:rsidRPr="006425EA" w:rsidRDefault="00B81E29" w:rsidP="00CB0466">
            <w:pPr>
              <w:snapToGrid w:val="0"/>
              <w:rPr>
                <w:rFonts w:asciiTheme="minorEastAsia" w:hAnsiTheme="minorEastAsia"/>
                <w:szCs w:val="21"/>
              </w:rPr>
            </w:pPr>
            <w:r>
              <w:rPr>
                <w:rFonts w:asciiTheme="minorEastAsia" w:hAnsiTheme="minorEastAsia" w:hint="eastAsia"/>
                <w:szCs w:val="21"/>
              </w:rPr>
              <w:t>農業振興地域の農用地区域に指定されている区域があることから、区域内で土地の形質変更や工作物の設置等をする場合は、</w:t>
            </w:r>
            <w:r w:rsidR="00CB0466">
              <w:rPr>
                <w:rFonts w:asciiTheme="minorEastAsia" w:hAnsiTheme="minorEastAsia" w:hint="eastAsia"/>
                <w:szCs w:val="21"/>
              </w:rPr>
              <w:t>大樹町長</w:t>
            </w:r>
            <w:r>
              <w:rPr>
                <w:rFonts w:asciiTheme="minorEastAsia" w:hAnsiTheme="minorEastAsia" w:hint="eastAsia"/>
                <w:szCs w:val="21"/>
              </w:rPr>
              <w:t>の許可を受けること。</w:t>
            </w:r>
          </w:p>
        </w:tc>
        <w:tc>
          <w:tcPr>
            <w:tcW w:w="1843" w:type="dxa"/>
            <w:vAlign w:val="center"/>
          </w:tcPr>
          <w:p w:rsidR="00B81E29" w:rsidRPr="00860AA2" w:rsidRDefault="00B81E29" w:rsidP="00580C25">
            <w:pPr>
              <w:snapToGrid w:val="0"/>
              <w:rPr>
                <w:rFonts w:asciiTheme="minorEastAsia" w:hAnsiTheme="minorEastAsia"/>
                <w:szCs w:val="21"/>
              </w:rPr>
            </w:pPr>
            <w:r>
              <w:rPr>
                <w:rFonts w:asciiTheme="minorEastAsia" w:hAnsiTheme="minorEastAsia" w:hint="eastAsia"/>
                <w:szCs w:val="21"/>
              </w:rPr>
              <w:t>農業振興地域の整備に関する法律</w:t>
            </w:r>
          </w:p>
        </w:tc>
      </w:tr>
      <w:tr w:rsidR="00B81E29" w:rsidRPr="006425EA" w:rsidTr="00580C25">
        <w:trPr>
          <w:trHeight w:val="1122"/>
        </w:trPr>
        <w:tc>
          <w:tcPr>
            <w:tcW w:w="2126" w:type="dxa"/>
            <w:vAlign w:val="center"/>
          </w:tcPr>
          <w:p w:rsidR="00B81E29" w:rsidRPr="00AF2AC8" w:rsidRDefault="00B81E29" w:rsidP="00CB1792">
            <w:pPr>
              <w:snapToGrid w:val="0"/>
              <w:rPr>
                <w:rFonts w:ascii="ＭＳ 明朝"/>
                <w:szCs w:val="21"/>
              </w:rPr>
            </w:pPr>
            <w:r w:rsidRPr="00AF2AC8">
              <w:rPr>
                <w:rFonts w:ascii="ＭＳ 明朝" w:hAnsi="ＭＳ 明朝"/>
                <w:szCs w:val="21"/>
              </w:rPr>
              <w:t>3,000</w:t>
            </w:r>
            <w:r w:rsidRPr="00AF2AC8">
              <w:rPr>
                <w:rFonts w:ascii="ＭＳ 明朝" w:hAnsi="ＭＳ 明朝" w:hint="eastAsia"/>
                <w:szCs w:val="21"/>
              </w:rPr>
              <w:t>㎡</w:t>
            </w:r>
            <w:r>
              <w:rPr>
                <w:rFonts w:ascii="ＭＳ 明朝" w:hAnsi="ＭＳ 明朝" w:hint="eastAsia"/>
                <w:szCs w:val="21"/>
              </w:rPr>
              <w:t>以上の</w:t>
            </w:r>
            <w:r w:rsidRPr="00AF2AC8">
              <w:rPr>
                <w:rFonts w:ascii="ＭＳ 明朝" w:hAnsi="ＭＳ 明朝" w:hint="eastAsia"/>
                <w:szCs w:val="21"/>
              </w:rPr>
              <w:t>土地の形質の変更を行う場合</w:t>
            </w:r>
          </w:p>
        </w:tc>
        <w:tc>
          <w:tcPr>
            <w:tcW w:w="1276" w:type="dxa"/>
            <w:vAlign w:val="center"/>
          </w:tcPr>
          <w:p w:rsidR="00B81E29" w:rsidRPr="00AF2AC8" w:rsidRDefault="00B81E29" w:rsidP="00CB1792">
            <w:pPr>
              <w:snapToGrid w:val="0"/>
              <w:rPr>
                <w:rFonts w:ascii="ＭＳ 明朝"/>
                <w:szCs w:val="21"/>
              </w:rPr>
            </w:pPr>
            <w:r w:rsidRPr="00AF2AC8">
              <w:rPr>
                <w:rFonts w:ascii="ＭＳ 明朝" w:hAnsi="ＭＳ 明朝" w:hint="eastAsia"/>
                <w:szCs w:val="21"/>
              </w:rPr>
              <w:t>事前届出</w:t>
            </w:r>
          </w:p>
        </w:tc>
        <w:tc>
          <w:tcPr>
            <w:tcW w:w="3969" w:type="dxa"/>
            <w:vAlign w:val="center"/>
          </w:tcPr>
          <w:p w:rsidR="00B81E29" w:rsidRPr="00AF2AC8" w:rsidRDefault="00B81E29" w:rsidP="00CB1792">
            <w:pPr>
              <w:snapToGrid w:val="0"/>
              <w:rPr>
                <w:rFonts w:ascii="ＭＳ 明朝"/>
                <w:szCs w:val="21"/>
              </w:rPr>
            </w:pPr>
            <w:r w:rsidRPr="00AF2AC8">
              <w:rPr>
                <w:rFonts w:ascii="ＭＳ 明朝" w:hAnsi="ＭＳ 明朝"/>
                <w:szCs w:val="21"/>
              </w:rPr>
              <w:t>3,000</w:t>
            </w:r>
            <w:r w:rsidRPr="00AF2AC8">
              <w:rPr>
                <w:rFonts w:ascii="ＭＳ 明朝" w:hAnsi="ＭＳ 明朝" w:hint="eastAsia"/>
                <w:szCs w:val="21"/>
              </w:rPr>
              <w:t>㎡</w:t>
            </w:r>
            <w:r>
              <w:rPr>
                <w:rFonts w:ascii="ＭＳ 明朝" w:hAnsi="ＭＳ 明朝" w:hint="eastAsia"/>
                <w:szCs w:val="21"/>
              </w:rPr>
              <w:t>以上の</w:t>
            </w:r>
            <w:r w:rsidRPr="00AF2AC8">
              <w:rPr>
                <w:rFonts w:ascii="ＭＳ 明朝" w:hAnsi="ＭＳ 明朝" w:hint="eastAsia"/>
                <w:szCs w:val="21"/>
              </w:rPr>
              <w:t>土地の形質を変える行為を行う場合は、着手予定日の３０日前までに、知事に届け出ること。</w:t>
            </w:r>
          </w:p>
        </w:tc>
        <w:tc>
          <w:tcPr>
            <w:tcW w:w="1843" w:type="dxa"/>
            <w:vAlign w:val="center"/>
          </w:tcPr>
          <w:p w:rsidR="00B81E29" w:rsidRPr="00AF2AC8" w:rsidRDefault="00B81E29" w:rsidP="00CB1792">
            <w:pPr>
              <w:snapToGrid w:val="0"/>
              <w:rPr>
                <w:rFonts w:ascii="ＭＳ 明朝"/>
                <w:szCs w:val="21"/>
              </w:rPr>
            </w:pPr>
            <w:r w:rsidRPr="00AF2AC8">
              <w:rPr>
                <w:rFonts w:ascii="ＭＳ 明朝" w:hAnsi="ＭＳ 明朝" w:hint="eastAsia"/>
                <w:szCs w:val="21"/>
              </w:rPr>
              <w:t>土壌汚染対策法</w:t>
            </w:r>
          </w:p>
        </w:tc>
      </w:tr>
      <w:tr w:rsidR="00B81E29" w:rsidRPr="006425EA" w:rsidTr="00580C25">
        <w:trPr>
          <w:trHeight w:val="1988"/>
        </w:trPr>
        <w:tc>
          <w:tcPr>
            <w:tcW w:w="2126" w:type="dxa"/>
            <w:vAlign w:val="center"/>
          </w:tcPr>
          <w:p w:rsidR="00B81E29" w:rsidRPr="00AF2AC8" w:rsidRDefault="00B81E29" w:rsidP="00CB1792">
            <w:pPr>
              <w:snapToGrid w:val="0"/>
              <w:rPr>
                <w:rFonts w:ascii="ＭＳ 明朝"/>
                <w:szCs w:val="21"/>
              </w:rPr>
            </w:pPr>
            <w:r w:rsidRPr="00AF2AC8">
              <w:rPr>
                <w:rFonts w:ascii="ＭＳ 明朝" w:hAnsi="ＭＳ 明朝" w:hint="eastAsia"/>
                <w:szCs w:val="21"/>
              </w:rPr>
              <w:t>特定の開発行為を行う場合</w:t>
            </w:r>
          </w:p>
        </w:tc>
        <w:tc>
          <w:tcPr>
            <w:tcW w:w="1276" w:type="dxa"/>
            <w:vAlign w:val="center"/>
          </w:tcPr>
          <w:p w:rsidR="00B81E29" w:rsidRPr="00AF2AC8" w:rsidRDefault="00B81E29" w:rsidP="00CB1792">
            <w:pPr>
              <w:snapToGrid w:val="0"/>
              <w:rPr>
                <w:rFonts w:ascii="ＭＳ 明朝"/>
                <w:szCs w:val="21"/>
              </w:rPr>
            </w:pPr>
            <w:r w:rsidRPr="00AF2AC8">
              <w:rPr>
                <w:rFonts w:ascii="ＭＳ 明朝" w:hAnsi="ＭＳ 明朝" w:hint="eastAsia"/>
                <w:szCs w:val="21"/>
              </w:rPr>
              <w:t>許可</w:t>
            </w:r>
          </w:p>
        </w:tc>
        <w:tc>
          <w:tcPr>
            <w:tcW w:w="3969" w:type="dxa"/>
            <w:vAlign w:val="center"/>
          </w:tcPr>
          <w:p w:rsidR="00B81E29" w:rsidRPr="00AF2AC8" w:rsidRDefault="00B81E29" w:rsidP="00CB1792">
            <w:pPr>
              <w:snapToGrid w:val="0"/>
              <w:rPr>
                <w:rFonts w:ascii="ＭＳ 明朝"/>
                <w:szCs w:val="21"/>
              </w:rPr>
            </w:pPr>
            <w:r w:rsidRPr="00AF2AC8">
              <w:rPr>
                <w:rFonts w:ascii="ＭＳ 明朝" w:hAnsi="ＭＳ 明朝"/>
                <w:szCs w:val="21"/>
              </w:rPr>
              <w:t>1ha</w:t>
            </w:r>
            <w:r>
              <w:rPr>
                <w:rFonts w:ascii="ＭＳ 明朝" w:hAnsi="ＭＳ 明朝" w:hint="eastAsia"/>
                <w:szCs w:val="21"/>
              </w:rPr>
              <w:t>以上の</w:t>
            </w:r>
            <w:r w:rsidRPr="00AF2AC8">
              <w:rPr>
                <w:rFonts w:ascii="ＭＳ 明朝" w:hAnsi="ＭＳ 明朝"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B81E29" w:rsidRPr="00AF2AC8" w:rsidRDefault="00B81E29" w:rsidP="00CB1792">
            <w:pPr>
              <w:snapToGrid w:val="0"/>
              <w:rPr>
                <w:rFonts w:ascii="ＭＳ 明朝"/>
                <w:szCs w:val="21"/>
              </w:rPr>
            </w:pPr>
            <w:r w:rsidRPr="00AF2AC8">
              <w:rPr>
                <w:rFonts w:ascii="ＭＳ 明朝" w:hAnsi="ＭＳ 明朝" w:hint="eastAsia"/>
                <w:szCs w:val="21"/>
              </w:rPr>
              <w:t>北海道自然環境等保全条例</w:t>
            </w:r>
          </w:p>
        </w:tc>
      </w:tr>
      <w:tr w:rsidR="00B81E29" w:rsidRPr="006425EA" w:rsidTr="009A13CA">
        <w:trPr>
          <w:trHeight w:val="1106"/>
        </w:trPr>
        <w:tc>
          <w:tcPr>
            <w:tcW w:w="212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B81E29" w:rsidRPr="006425EA" w:rsidRDefault="00B81E29" w:rsidP="00683E08">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B81E29" w:rsidRPr="006425EA" w:rsidTr="00580C25">
        <w:trPr>
          <w:trHeight w:val="1264"/>
        </w:trPr>
        <w:tc>
          <w:tcPr>
            <w:tcW w:w="2126" w:type="dxa"/>
            <w:vAlign w:val="center"/>
          </w:tcPr>
          <w:p w:rsidR="00B81E29" w:rsidRPr="006425EA" w:rsidRDefault="00B81E29"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B81E29" w:rsidRPr="006425EA" w:rsidRDefault="00B81E29"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B81E29" w:rsidRPr="006425EA" w:rsidRDefault="00B81E29" w:rsidP="00580C25">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届出</w:t>
            </w:r>
            <w:r>
              <w:rPr>
                <w:rFonts w:hint="eastAsia"/>
              </w:rPr>
              <w:t>でること。</w:t>
            </w:r>
          </w:p>
        </w:tc>
        <w:tc>
          <w:tcPr>
            <w:tcW w:w="1843" w:type="dxa"/>
            <w:vAlign w:val="center"/>
          </w:tcPr>
          <w:p w:rsidR="00B81E29" w:rsidRPr="006425EA" w:rsidRDefault="00B81E29" w:rsidP="00580C25">
            <w:pPr>
              <w:snapToGrid w:val="0"/>
              <w:rPr>
                <w:rFonts w:asciiTheme="minorEastAsia" w:hAnsiTheme="minorEastAsia"/>
                <w:szCs w:val="21"/>
              </w:rPr>
            </w:pPr>
            <w:r>
              <w:rPr>
                <w:rFonts w:asciiTheme="minorEastAsia" w:hAnsiTheme="minorEastAsia" w:hint="eastAsia"/>
                <w:szCs w:val="21"/>
              </w:rPr>
              <w:t>工業用水道事業法</w:t>
            </w:r>
          </w:p>
        </w:tc>
      </w:tr>
      <w:tr w:rsidR="00B81E29" w:rsidRPr="006425EA" w:rsidTr="00580C25">
        <w:trPr>
          <w:trHeight w:val="1268"/>
        </w:trPr>
        <w:tc>
          <w:tcPr>
            <w:tcW w:w="212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lastRenderedPageBreak/>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B81E29" w:rsidRPr="006425EA" w:rsidTr="00580C25">
        <w:trPr>
          <w:trHeight w:val="1542"/>
        </w:trPr>
        <w:tc>
          <w:tcPr>
            <w:tcW w:w="212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B81E29" w:rsidRPr="006425EA" w:rsidRDefault="00B81E29" w:rsidP="00683E08">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Pr>
                <w:rFonts w:asciiTheme="minorEastAsia" w:hAnsiTheme="minorEastAsia" w:hint="eastAsia"/>
                <w:szCs w:val="21"/>
              </w:rPr>
              <w:t>大樹町長</w:t>
            </w:r>
            <w:r w:rsidRPr="006425EA">
              <w:rPr>
                <w:rFonts w:asciiTheme="minorEastAsia" w:hAnsiTheme="minorEastAsia" w:hint="eastAsia"/>
                <w:szCs w:val="21"/>
              </w:rPr>
              <w:t>に届け出ること。</w:t>
            </w:r>
          </w:p>
        </w:tc>
        <w:tc>
          <w:tcPr>
            <w:tcW w:w="1843"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B81E29" w:rsidRPr="006425EA" w:rsidTr="00862BBC">
        <w:trPr>
          <w:trHeight w:val="996"/>
        </w:trPr>
        <w:tc>
          <w:tcPr>
            <w:tcW w:w="212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B81E29" w:rsidRPr="006425EA" w:rsidTr="00580C25">
        <w:trPr>
          <w:trHeight w:val="1589"/>
        </w:trPr>
        <w:tc>
          <w:tcPr>
            <w:tcW w:w="212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B81E29" w:rsidRPr="006425EA" w:rsidRDefault="00B81E29"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DE5555" w:rsidRPr="006425EA" w:rsidTr="00DE5555">
        <w:trPr>
          <w:trHeight w:val="1356"/>
        </w:trPr>
        <w:tc>
          <w:tcPr>
            <w:tcW w:w="2126" w:type="dxa"/>
            <w:vAlign w:val="center"/>
          </w:tcPr>
          <w:p w:rsidR="00DE5555" w:rsidRPr="005A7EDE" w:rsidRDefault="00DE5555" w:rsidP="00865499">
            <w:pPr>
              <w:snapToGrid w:val="0"/>
              <w:rPr>
                <w:rFonts w:ascii="ＭＳ 明朝"/>
                <w:szCs w:val="21"/>
              </w:rPr>
            </w:pPr>
            <w:r w:rsidRPr="005A7EDE">
              <w:rPr>
                <w:rFonts w:ascii="ＭＳ 明朝" w:hAnsi="ＭＳ 明朝" w:hint="eastAsia"/>
                <w:szCs w:val="21"/>
              </w:rPr>
              <w:t>砂防指定地内で工作物の設置等を行う場合</w:t>
            </w:r>
          </w:p>
        </w:tc>
        <w:tc>
          <w:tcPr>
            <w:tcW w:w="1276" w:type="dxa"/>
            <w:vAlign w:val="center"/>
          </w:tcPr>
          <w:p w:rsidR="00DE5555" w:rsidRPr="005A7EDE" w:rsidRDefault="00DE5555" w:rsidP="00865499">
            <w:pPr>
              <w:snapToGrid w:val="0"/>
              <w:rPr>
                <w:rFonts w:ascii="ＭＳ 明朝"/>
                <w:szCs w:val="21"/>
              </w:rPr>
            </w:pPr>
            <w:r w:rsidRPr="005A7EDE">
              <w:rPr>
                <w:rFonts w:ascii="ＭＳ 明朝" w:hAnsi="ＭＳ 明朝" w:hint="eastAsia"/>
                <w:szCs w:val="21"/>
              </w:rPr>
              <w:t>許可</w:t>
            </w:r>
          </w:p>
        </w:tc>
        <w:tc>
          <w:tcPr>
            <w:tcW w:w="3969" w:type="dxa"/>
            <w:vAlign w:val="center"/>
          </w:tcPr>
          <w:p w:rsidR="00DE5555" w:rsidRPr="005A7EDE" w:rsidRDefault="00DE5555" w:rsidP="00DE5555">
            <w:pPr>
              <w:snapToGrid w:val="0"/>
              <w:rPr>
                <w:rFonts w:ascii="ＭＳ 明朝"/>
                <w:szCs w:val="21"/>
              </w:rPr>
            </w:pPr>
            <w:r w:rsidRPr="005A7EDE">
              <w:rPr>
                <w:rFonts w:ascii="ＭＳ 明朝" w:hAnsi="ＭＳ 明朝" w:hint="eastAsia"/>
                <w:szCs w:val="21"/>
              </w:rPr>
              <w:t>砂防指定地があることから、</w:t>
            </w:r>
            <w:r w:rsidRPr="00DE5555">
              <w:rPr>
                <w:rFonts w:ascii="ＭＳ 明朝" w:hAnsi="ＭＳ 明朝" w:hint="eastAsia"/>
                <w:szCs w:val="21"/>
              </w:rPr>
              <w:t>指定地内で土地の掘削等、砂防設備に工作物を設</w:t>
            </w:r>
            <w:r w:rsidRPr="005A7EDE">
              <w:rPr>
                <w:rFonts w:ascii="ＭＳ 明朝" w:hAnsi="ＭＳ 明朝" w:hint="eastAsia"/>
                <w:szCs w:val="21"/>
              </w:rPr>
              <w:t>置し継続して占用をする場合は、知事の許可を受けること。</w:t>
            </w:r>
          </w:p>
        </w:tc>
        <w:tc>
          <w:tcPr>
            <w:tcW w:w="1843" w:type="dxa"/>
            <w:vAlign w:val="center"/>
          </w:tcPr>
          <w:p w:rsidR="00DE5555" w:rsidRPr="005A7EDE" w:rsidRDefault="00DE5555" w:rsidP="00865499">
            <w:pPr>
              <w:snapToGrid w:val="0"/>
              <w:rPr>
                <w:rFonts w:ascii="ＭＳ 明朝"/>
                <w:szCs w:val="21"/>
              </w:rPr>
            </w:pPr>
            <w:r w:rsidRPr="005A7EDE">
              <w:rPr>
                <w:rFonts w:ascii="ＭＳ 明朝" w:hAnsi="ＭＳ 明朝" w:hint="eastAsia"/>
                <w:szCs w:val="21"/>
              </w:rPr>
              <w:t>砂防法</w:t>
            </w:r>
          </w:p>
        </w:tc>
      </w:tr>
      <w:tr w:rsidR="00DE5555" w:rsidRPr="006425EA" w:rsidTr="00063FD8">
        <w:trPr>
          <w:trHeight w:val="2632"/>
        </w:trPr>
        <w:tc>
          <w:tcPr>
            <w:tcW w:w="2126" w:type="dxa"/>
            <w:vAlign w:val="center"/>
          </w:tcPr>
          <w:p w:rsidR="00DE5555" w:rsidRPr="00D3294D" w:rsidRDefault="00DE5555" w:rsidP="0096435C">
            <w:pPr>
              <w:snapToGrid w:val="0"/>
              <w:rPr>
                <w:rFonts w:ascii="ＭＳ 明朝"/>
                <w:szCs w:val="21"/>
              </w:rPr>
            </w:pPr>
            <w:r w:rsidRPr="00D3294D">
              <w:rPr>
                <w:rFonts w:ascii="ＭＳ 明朝" w:hAnsi="ＭＳ 明朝" w:hint="eastAsia"/>
                <w:szCs w:val="21"/>
              </w:rPr>
              <w:t>周知の埋蔵文化財包蔵地で土木工事等を行う場合</w:t>
            </w:r>
          </w:p>
        </w:tc>
        <w:tc>
          <w:tcPr>
            <w:tcW w:w="1276" w:type="dxa"/>
            <w:vAlign w:val="center"/>
          </w:tcPr>
          <w:p w:rsidR="00DE5555" w:rsidRPr="00D3294D" w:rsidRDefault="00DE5555" w:rsidP="0096435C">
            <w:pPr>
              <w:snapToGrid w:val="0"/>
              <w:rPr>
                <w:rFonts w:ascii="ＭＳ 明朝"/>
                <w:szCs w:val="21"/>
              </w:rPr>
            </w:pPr>
            <w:r w:rsidRPr="00D3294D">
              <w:rPr>
                <w:rFonts w:ascii="ＭＳ 明朝" w:hAnsi="ＭＳ 明朝" w:hint="eastAsia"/>
                <w:szCs w:val="21"/>
              </w:rPr>
              <w:t>事前届出</w:t>
            </w:r>
          </w:p>
          <w:p w:rsidR="00DE5555" w:rsidRPr="00D3294D" w:rsidRDefault="00DE5555" w:rsidP="0096435C">
            <w:pPr>
              <w:snapToGrid w:val="0"/>
              <w:rPr>
                <w:rFonts w:ascii="ＭＳ 明朝"/>
                <w:szCs w:val="21"/>
              </w:rPr>
            </w:pPr>
            <w:r w:rsidRPr="00D3294D">
              <w:rPr>
                <w:rFonts w:ascii="ＭＳ 明朝" w:hAnsi="ＭＳ 明朝" w:hint="eastAsia"/>
                <w:szCs w:val="21"/>
              </w:rPr>
              <w:t>事前協議</w:t>
            </w:r>
          </w:p>
        </w:tc>
        <w:tc>
          <w:tcPr>
            <w:tcW w:w="3969" w:type="dxa"/>
            <w:vAlign w:val="center"/>
          </w:tcPr>
          <w:p w:rsidR="00DE5555" w:rsidRPr="00D3294D" w:rsidRDefault="00DE5555" w:rsidP="0096435C">
            <w:pPr>
              <w:snapToGrid w:val="0"/>
              <w:rPr>
                <w:rFonts w:ascii="ＭＳ 明朝"/>
                <w:szCs w:val="21"/>
              </w:rPr>
            </w:pPr>
            <w:r w:rsidRPr="00D3294D">
              <w:rPr>
                <w:rFonts w:ascii="ＭＳ 明朝" w:hAnsi="ＭＳ 明朝" w:hint="eastAsia"/>
                <w:szCs w:val="21"/>
              </w:rPr>
              <w:t>周知の埋蔵文化財包蔵地</w:t>
            </w:r>
            <w:r>
              <w:rPr>
                <w:rFonts w:ascii="ＭＳ 明朝" w:hAnsi="ＭＳ 明朝" w:hint="eastAsia"/>
                <w:szCs w:val="21"/>
              </w:rPr>
              <w:t>で</w:t>
            </w:r>
            <w:r w:rsidRPr="00D3294D">
              <w:rPr>
                <w:rFonts w:ascii="ＭＳ 明朝" w:hAnsi="ＭＳ 明朝" w:hint="eastAsia"/>
                <w:szCs w:val="21"/>
              </w:rPr>
              <w:t>土木工事等を行う場合は、着工の</w:t>
            </w:r>
            <w:r w:rsidRPr="00D3294D">
              <w:rPr>
                <w:rFonts w:ascii="ＭＳ 明朝" w:hAnsi="ＭＳ 明朝"/>
                <w:szCs w:val="21"/>
              </w:rPr>
              <w:t>60</w:t>
            </w:r>
            <w:r w:rsidRPr="00D3294D">
              <w:rPr>
                <w:rFonts w:ascii="ＭＳ 明朝" w:hAnsi="ＭＳ 明朝" w:hint="eastAsia"/>
                <w:szCs w:val="21"/>
              </w:rPr>
              <w:t>日前までに北海道教育委員会に届</w:t>
            </w:r>
            <w:r>
              <w:rPr>
                <w:rFonts w:ascii="ＭＳ 明朝" w:hAnsi="ＭＳ 明朝" w:hint="eastAsia"/>
                <w:szCs w:val="21"/>
              </w:rPr>
              <w:t>け</w:t>
            </w:r>
            <w:r w:rsidRPr="00D3294D">
              <w:rPr>
                <w:rFonts w:ascii="ＭＳ 明朝" w:hAnsi="ＭＳ 明朝" w:hint="eastAsia"/>
                <w:szCs w:val="21"/>
              </w:rPr>
              <w:t>出ること。</w:t>
            </w:r>
          </w:p>
          <w:p w:rsidR="00DE5555" w:rsidRPr="00D3294D" w:rsidRDefault="00DE5555" w:rsidP="0096435C">
            <w:pPr>
              <w:snapToGrid w:val="0"/>
              <w:rPr>
                <w:rFonts w:ascii="ＭＳ 明朝"/>
                <w:szCs w:val="21"/>
              </w:rPr>
            </w:pPr>
            <w:r w:rsidRPr="00D3294D">
              <w:rPr>
                <w:rFonts w:ascii="ＭＳ 明朝" w:hAnsi="ＭＳ 明朝" w:hint="eastAsia"/>
                <w:szCs w:val="21"/>
              </w:rPr>
              <w:t>また、事業地内に包蔵地がある、隣接する、所在する可能性がある場合、総工事面積が１</w:t>
            </w:r>
            <w:r w:rsidRPr="00D3294D">
              <w:rPr>
                <w:rFonts w:ascii="ＭＳ 明朝" w:hAnsi="ＭＳ 明朝"/>
                <w:szCs w:val="21"/>
              </w:rPr>
              <w:t>ha</w:t>
            </w:r>
            <w:r w:rsidRPr="00D3294D">
              <w:rPr>
                <w:rFonts w:ascii="ＭＳ 明朝" w:hAnsi="ＭＳ 明朝" w:hint="eastAsia"/>
                <w:szCs w:val="21"/>
              </w:rPr>
              <w:t>以上の場合は、開発事業等の計画策定時に包蔵地の有無等を地元教育委員会に照会の上、必要に応じ北海道教育委員会に協議すること。</w:t>
            </w:r>
          </w:p>
        </w:tc>
        <w:tc>
          <w:tcPr>
            <w:tcW w:w="1843" w:type="dxa"/>
            <w:vAlign w:val="center"/>
          </w:tcPr>
          <w:p w:rsidR="00DE5555" w:rsidRPr="00D3294D" w:rsidRDefault="00DE5555" w:rsidP="0096435C">
            <w:pPr>
              <w:snapToGrid w:val="0"/>
              <w:rPr>
                <w:rFonts w:ascii="ＭＳ 明朝"/>
                <w:szCs w:val="21"/>
              </w:rPr>
            </w:pPr>
            <w:r w:rsidRPr="00D3294D">
              <w:rPr>
                <w:rFonts w:ascii="ＭＳ 明朝" w:hAnsi="ＭＳ 明朝" w:hint="eastAsia"/>
                <w:szCs w:val="21"/>
              </w:rPr>
              <w:t>文化財保護法</w:t>
            </w:r>
          </w:p>
        </w:tc>
      </w:tr>
      <w:tr w:rsidR="00DE5555" w:rsidRPr="006425EA" w:rsidTr="00580C25">
        <w:trPr>
          <w:trHeight w:val="1539"/>
        </w:trPr>
        <w:tc>
          <w:tcPr>
            <w:tcW w:w="212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E5555" w:rsidRPr="006425EA" w:rsidRDefault="00DE5555" w:rsidP="00683E08">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敷地面積9,000㎡以上又は建築面積3,000㎡以上の特定工場（製造業、電気・ガス・熱供給業者）を設置、変更等を行う場合は、工事等の開始の９０日前までに、知事に届け出ること。</w:t>
            </w:r>
          </w:p>
        </w:tc>
        <w:tc>
          <w:tcPr>
            <w:tcW w:w="1843"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DE5555" w:rsidRPr="006425EA" w:rsidTr="009A13CA">
        <w:trPr>
          <w:trHeight w:val="1322"/>
        </w:trPr>
        <w:tc>
          <w:tcPr>
            <w:tcW w:w="2126" w:type="dxa"/>
            <w:vAlign w:val="center"/>
          </w:tcPr>
          <w:p w:rsidR="00DE5555" w:rsidRPr="006425EA" w:rsidRDefault="00DE5555" w:rsidP="00580C25">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DE5555" w:rsidRPr="006425EA" w:rsidRDefault="00DE5555"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DE5555" w:rsidRPr="006425EA" w:rsidRDefault="00DE5555" w:rsidP="008C2C95">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DE5555" w:rsidRPr="006425EA" w:rsidTr="00580C25">
        <w:trPr>
          <w:trHeight w:val="1114"/>
        </w:trPr>
        <w:tc>
          <w:tcPr>
            <w:tcW w:w="2126" w:type="dxa"/>
            <w:vAlign w:val="center"/>
          </w:tcPr>
          <w:p w:rsidR="00DE5555" w:rsidRPr="006425EA" w:rsidRDefault="00DE5555" w:rsidP="00580C25">
            <w:pPr>
              <w:snapToGrid w:val="0"/>
              <w:rPr>
                <w:rFonts w:asciiTheme="minorEastAsia" w:hAnsiTheme="minorEastAsia"/>
                <w:szCs w:val="21"/>
              </w:rPr>
            </w:pPr>
            <w:r w:rsidRPr="009108D8">
              <w:rPr>
                <w:rFonts w:asciiTheme="minorEastAsia" w:hAnsiTheme="minorEastAsia" w:hint="eastAsia"/>
                <w:szCs w:val="21"/>
              </w:rPr>
              <w:lastRenderedPageBreak/>
              <w:t>鉱物を探査する場合</w:t>
            </w:r>
          </w:p>
        </w:tc>
        <w:tc>
          <w:tcPr>
            <w:tcW w:w="1276" w:type="dxa"/>
            <w:vAlign w:val="center"/>
          </w:tcPr>
          <w:p w:rsidR="00DE5555" w:rsidRPr="006425EA" w:rsidRDefault="00DE5555"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DE5555" w:rsidRPr="006425EA" w:rsidRDefault="00DE5555"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DE5555" w:rsidRPr="006425EA" w:rsidRDefault="00DE5555" w:rsidP="00580C25">
            <w:pPr>
              <w:snapToGrid w:val="0"/>
              <w:rPr>
                <w:rFonts w:asciiTheme="minorEastAsia" w:hAnsiTheme="minorEastAsia"/>
                <w:szCs w:val="21"/>
              </w:rPr>
            </w:pPr>
            <w:r>
              <w:rPr>
                <w:rFonts w:asciiTheme="minorEastAsia" w:hAnsiTheme="minorEastAsia" w:hint="eastAsia"/>
                <w:szCs w:val="21"/>
              </w:rPr>
              <w:t>鉱業法</w:t>
            </w:r>
          </w:p>
        </w:tc>
      </w:tr>
      <w:tr w:rsidR="00DE5555" w:rsidRPr="006425EA" w:rsidTr="00580C25">
        <w:trPr>
          <w:trHeight w:val="1002"/>
        </w:trPr>
        <w:tc>
          <w:tcPr>
            <w:tcW w:w="212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DE5555" w:rsidRPr="006425EA" w:rsidRDefault="00DE5555"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DE5555" w:rsidRPr="006425EA" w:rsidTr="00580C25">
        <w:trPr>
          <w:trHeight w:val="981"/>
        </w:trPr>
        <w:tc>
          <w:tcPr>
            <w:tcW w:w="212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DE5555" w:rsidRPr="006425EA" w:rsidRDefault="00DE5555"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DE5555" w:rsidRPr="006425EA" w:rsidTr="00580C25">
        <w:trPr>
          <w:trHeight w:val="2114"/>
        </w:trPr>
        <w:tc>
          <w:tcPr>
            <w:tcW w:w="212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河川の流水や敷地の利用</w:t>
            </w:r>
            <w:r>
              <w:rPr>
                <w:rFonts w:asciiTheme="minorEastAsia" w:hAnsiTheme="minorEastAsia" w:hint="eastAsia"/>
                <w:szCs w:val="21"/>
              </w:rPr>
              <w:t>を行う場合</w:t>
            </w:r>
          </w:p>
        </w:tc>
        <w:tc>
          <w:tcPr>
            <w:tcW w:w="127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DE5555" w:rsidRPr="006425EA" w:rsidTr="009A13CA">
        <w:trPr>
          <w:trHeight w:val="1254"/>
        </w:trPr>
        <w:tc>
          <w:tcPr>
            <w:tcW w:w="212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DE5555" w:rsidRPr="006425EA" w:rsidTr="00580C25">
        <w:trPr>
          <w:trHeight w:val="1258"/>
        </w:trPr>
        <w:tc>
          <w:tcPr>
            <w:tcW w:w="212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DE5555" w:rsidRPr="006425EA" w:rsidTr="00B573E9">
        <w:tc>
          <w:tcPr>
            <w:tcW w:w="212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DE5555" w:rsidRPr="006425EA" w:rsidRDefault="00DE5555"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580C25">
      <w:pPr>
        <w:snapToGrid w:val="0"/>
        <w:ind w:right="880"/>
        <w:rPr>
          <w:rFonts w:asciiTheme="minorEastAsia" w:hAnsiTheme="minorEastAsia"/>
          <w:sz w:val="24"/>
          <w:szCs w:val="24"/>
        </w:rPr>
      </w:pPr>
    </w:p>
    <w:p w:rsidR="00683E08" w:rsidRPr="000B48A5" w:rsidRDefault="00683E08" w:rsidP="00580C25">
      <w:pPr>
        <w:snapToGrid w:val="0"/>
        <w:ind w:right="880"/>
        <w:rPr>
          <w:rFonts w:asciiTheme="minorEastAsia" w:hAnsiTheme="minorEastAsia"/>
          <w:sz w:val="24"/>
          <w:szCs w:val="24"/>
        </w:rPr>
      </w:pPr>
      <w:r>
        <w:rPr>
          <w:rFonts w:asciiTheme="minorEastAsia" w:hAnsiTheme="minorEastAsia" w:hint="eastAsia"/>
          <w:sz w:val="24"/>
          <w:szCs w:val="24"/>
        </w:rPr>
        <w:t>※本表は、根拠法令等の改正等があった場合は随時更新するものとする。</w:t>
      </w:r>
    </w:p>
    <w:sectPr w:rsidR="00683E08" w:rsidRPr="000B48A5" w:rsidSect="00AA362A">
      <w:footerReference w:type="default" r:id="rId7"/>
      <w:headerReference w:type="first" r:id="rId8"/>
      <w:footerReference w:type="first" r:id="rId9"/>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3F" w:rsidRDefault="005F5A3F" w:rsidP="00C727C3">
      <w:r>
        <w:separator/>
      </w:r>
    </w:p>
  </w:endnote>
  <w:endnote w:type="continuationSeparator" w:id="0">
    <w:p w:rsidR="005F5A3F" w:rsidRDefault="005F5A3F"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6582"/>
      <w:docPartObj>
        <w:docPartGallery w:val="Page Numbers (Bottom of Page)"/>
        <w:docPartUnique/>
      </w:docPartObj>
    </w:sdtPr>
    <w:sdtEndPr/>
    <w:sdtContent>
      <w:p w:rsidR="00CB0336" w:rsidRDefault="004E2CF4">
        <w:pPr>
          <w:pStyle w:val="a6"/>
          <w:jc w:val="center"/>
        </w:pPr>
        <w:r>
          <w:fldChar w:fldCharType="begin"/>
        </w:r>
        <w:r w:rsidR="00CB0336">
          <w:instrText xml:space="preserve"> PAGE   \* MERGEFORMAT </w:instrText>
        </w:r>
        <w:r>
          <w:fldChar w:fldCharType="separate"/>
        </w:r>
        <w:r w:rsidR="006643B6" w:rsidRPr="006643B6">
          <w:rPr>
            <w:noProof/>
            <w:lang w:val="ja-JP"/>
          </w:rPr>
          <w:t>2</w:t>
        </w:r>
        <w:r>
          <w:fldChar w:fldCharType="end"/>
        </w:r>
      </w:p>
    </w:sdtContent>
  </w:sdt>
  <w:p w:rsidR="005412AF" w:rsidRDefault="005412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12"/>
      <w:docPartObj>
        <w:docPartGallery w:val="Page Numbers (Bottom of Page)"/>
        <w:docPartUnique/>
      </w:docPartObj>
    </w:sdtPr>
    <w:sdtEnd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3F" w:rsidRDefault="005F5A3F" w:rsidP="00C727C3">
      <w:r>
        <w:separator/>
      </w:r>
    </w:p>
  </w:footnote>
  <w:footnote w:type="continuationSeparator" w:id="0">
    <w:p w:rsidR="005F5A3F" w:rsidRDefault="005F5A3F" w:rsidP="00C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2A" w:rsidRPr="00AA362A" w:rsidRDefault="00AA362A">
    <w:pPr>
      <w:pStyle w:val="a4"/>
      <w:rPr>
        <w:rFonts w:ascii="ＭＳ ゴシック" w:eastAsia="ＭＳ ゴシック" w:hAnsi="ＭＳ ゴシック"/>
        <w:sz w:val="20"/>
        <w:szCs w:val="20"/>
      </w:rPr>
    </w:pPr>
    <w:r w:rsidRPr="00AA362A">
      <w:rPr>
        <w:rFonts w:ascii="ＭＳ ゴシック" w:eastAsia="ＭＳ ゴシック" w:hAnsi="ＭＳ ゴシック" w:hint="eastAsia"/>
        <w:sz w:val="20"/>
        <w:szCs w:val="20"/>
      </w:rPr>
      <w:t>指定番号　第52号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83"/>
  <w:displayHorizontalDrawingGridEvery w:val="0"/>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654"/>
    <w:rsid w:val="00025656"/>
    <w:rsid w:val="00034CBB"/>
    <w:rsid w:val="000562E7"/>
    <w:rsid w:val="00056D75"/>
    <w:rsid w:val="00063D2B"/>
    <w:rsid w:val="00063FD8"/>
    <w:rsid w:val="00066F22"/>
    <w:rsid w:val="00085107"/>
    <w:rsid w:val="00092F74"/>
    <w:rsid w:val="00095B80"/>
    <w:rsid w:val="000A2646"/>
    <w:rsid w:val="000A2BD6"/>
    <w:rsid w:val="000B48A5"/>
    <w:rsid w:val="000C3601"/>
    <w:rsid w:val="000E21CE"/>
    <w:rsid w:val="000E4101"/>
    <w:rsid w:val="000F382B"/>
    <w:rsid w:val="0010542C"/>
    <w:rsid w:val="0011006E"/>
    <w:rsid w:val="0011591B"/>
    <w:rsid w:val="001205D9"/>
    <w:rsid w:val="00132D05"/>
    <w:rsid w:val="0013642F"/>
    <w:rsid w:val="00136E03"/>
    <w:rsid w:val="001568D3"/>
    <w:rsid w:val="00166589"/>
    <w:rsid w:val="0019172F"/>
    <w:rsid w:val="00191D8C"/>
    <w:rsid w:val="0019464E"/>
    <w:rsid w:val="001A73B3"/>
    <w:rsid w:val="001B2B35"/>
    <w:rsid w:val="001B5F38"/>
    <w:rsid w:val="001C2316"/>
    <w:rsid w:val="001C6FD8"/>
    <w:rsid w:val="001D06A9"/>
    <w:rsid w:val="001D3624"/>
    <w:rsid w:val="001D5CE1"/>
    <w:rsid w:val="001F419B"/>
    <w:rsid w:val="001F4CB3"/>
    <w:rsid w:val="001F52DE"/>
    <w:rsid w:val="001F6475"/>
    <w:rsid w:val="00211390"/>
    <w:rsid w:val="00221F34"/>
    <w:rsid w:val="002350B9"/>
    <w:rsid w:val="00243E3D"/>
    <w:rsid w:val="00247653"/>
    <w:rsid w:val="00263AED"/>
    <w:rsid w:val="002739D2"/>
    <w:rsid w:val="002850DD"/>
    <w:rsid w:val="002A652D"/>
    <w:rsid w:val="002B483A"/>
    <w:rsid w:val="002B574B"/>
    <w:rsid w:val="002C4F9E"/>
    <w:rsid w:val="002C5340"/>
    <w:rsid w:val="002F4621"/>
    <w:rsid w:val="00306C7E"/>
    <w:rsid w:val="00307A65"/>
    <w:rsid w:val="00321711"/>
    <w:rsid w:val="003262B4"/>
    <w:rsid w:val="003320E2"/>
    <w:rsid w:val="00343723"/>
    <w:rsid w:val="00345DD3"/>
    <w:rsid w:val="003476D1"/>
    <w:rsid w:val="003563FA"/>
    <w:rsid w:val="00374994"/>
    <w:rsid w:val="00376509"/>
    <w:rsid w:val="00385A74"/>
    <w:rsid w:val="003978A0"/>
    <w:rsid w:val="003A2BC8"/>
    <w:rsid w:val="003A35FE"/>
    <w:rsid w:val="003A4D3D"/>
    <w:rsid w:val="003B0DCF"/>
    <w:rsid w:val="003C1A5A"/>
    <w:rsid w:val="003C1B1E"/>
    <w:rsid w:val="003D0062"/>
    <w:rsid w:val="0040679E"/>
    <w:rsid w:val="00453F3E"/>
    <w:rsid w:val="00470A56"/>
    <w:rsid w:val="00475A69"/>
    <w:rsid w:val="004A2701"/>
    <w:rsid w:val="004A2B17"/>
    <w:rsid w:val="004C209D"/>
    <w:rsid w:val="004D5166"/>
    <w:rsid w:val="004E2CF4"/>
    <w:rsid w:val="004F4392"/>
    <w:rsid w:val="00515C00"/>
    <w:rsid w:val="00520ADC"/>
    <w:rsid w:val="00536771"/>
    <w:rsid w:val="005412AF"/>
    <w:rsid w:val="00553B04"/>
    <w:rsid w:val="00553C94"/>
    <w:rsid w:val="00561735"/>
    <w:rsid w:val="00567FA9"/>
    <w:rsid w:val="00580C25"/>
    <w:rsid w:val="00596260"/>
    <w:rsid w:val="005A71D8"/>
    <w:rsid w:val="005C1AE9"/>
    <w:rsid w:val="005D54B2"/>
    <w:rsid w:val="005F5A3F"/>
    <w:rsid w:val="006100F7"/>
    <w:rsid w:val="00613218"/>
    <w:rsid w:val="0063023D"/>
    <w:rsid w:val="00634E60"/>
    <w:rsid w:val="006502D0"/>
    <w:rsid w:val="006643B6"/>
    <w:rsid w:val="00666906"/>
    <w:rsid w:val="00683E08"/>
    <w:rsid w:val="00694ACE"/>
    <w:rsid w:val="006B11BB"/>
    <w:rsid w:val="006C2056"/>
    <w:rsid w:val="006C45CC"/>
    <w:rsid w:val="006C490D"/>
    <w:rsid w:val="006E37D5"/>
    <w:rsid w:val="006F0E97"/>
    <w:rsid w:val="006F1964"/>
    <w:rsid w:val="00705D97"/>
    <w:rsid w:val="007074BC"/>
    <w:rsid w:val="007314CC"/>
    <w:rsid w:val="00745736"/>
    <w:rsid w:val="007720E5"/>
    <w:rsid w:val="00773DA2"/>
    <w:rsid w:val="00780D78"/>
    <w:rsid w:val="00782B8A"/>
    <w:rsid w:val="00791798"/>
    <w:rsid w:val="007D0C34"/>
    <w:rsid w:val="007E79A7"/>
    <w:rsid w:val="008065B4"/>
    <w:rsid w:val="0080706A"/>
    <w:rsid w:val="00817261"/>
    <w:rsid w:val="0082206B"/>
    <w:rsid w:val="0082445A"/>
    <w:rsid w:val="00830183"/>
    <w:rsid w:val="00842AED"/>
    <w:rsid w:val="008627F8"/>
    <w:rsid w:val="00862BBC"/>
    <w:rsid w:val="00882D55"/>
    <w:rsid w:val="008920C6"/>
    <w:rsid w:val="008B75D2"/>
    <w:rsid w:val="008C2C95"/>
    <w:rsid w:val="008D4D13"/>
    <w:rsid w:val="008E60CD"/>
    <w:rsid w:val="008F5F7A"/>
    <w:rsid w:val="00905790"/>
    <w:rsid w:val="00907A08"/>
    <w:rsid w:val="009256E4"/>
    <w:rsid w:val="0093134A"/>
    <w:rsid w:val="0093213E"/>
    <w:rsid w:val="00934F9A"/>
    <w:rsid w:val="00937825"/>
    <w:rsid w:val="009407D4"/>
    <w:rsid w:val="00962600"/>
    <w:rsid w:val="00990299"/>
    <w:rsid w:val="00995C08"/>
    <w:rsid w:val="00996D15"/>
    <w:rsid w:val="00997A97"/>
    <w:rsid w:val="009A13CA"/>
    <w:rsid w:val="009A6778"/>
    <w:rsid w:val="009A74E2"/>
    <w:rsid w:val="009B5664"/>
    <w:rsid w:val="009B7883"/>
    <w:rsid w:val="009E664D"/>
    <w:rsid w:val="009E7D9A"/>
    <w:rsid w:val="009F001B"/>
    <w:rsid w:val="00A0036C"/>
    <w:rsid w:val="00A03072"/>
    <w:rsid w:val="00A72BAE"/>
    <w:rsid w:val="00A74C76"/>
    <w:rsid w:val="00A82BAF"/>
    <w:rsid w:val="00AA362A"/>
    <w:rsid w:val="00AA7030"/>
    <w:rsid w:val="00AA7713"/>
    <w:rsid w:val="00AB6A6E"/>
    <w:rsid w:val="00AC5783"/>
    <w:rsid w:val="00AD1B95"/>
    <w:rsid w:val="00AE13B6"/>
    <w:rsid w:val="00AE43CF"/>
    <w:rsid w:val="00B04702"/>
    <w:rsid w:val="00B07FAF"/>
    <w:rsid w:val="00B1749F"/>
    <w:rsid w:val="00B20B23"/>
    <w:rsid w:val="00B24D6D"/>
    <w:rsid w:val="00B3161B"/>
    <w:rsid w:val="00B3781C"/>
    <w:rsid w:val="00B53838"/>
    <w:rsid w:val="00B55506"/>
    <w:rsid w:val="00B573E9"/>
    <w:rsid w:val="00B745B7"/>
    <w:rsid w:val="00B75910"/>
    <w:rsid w:val="00B77C09"/>
    <w:rsid w:val="00B81E29"/>
    <w:rsid w:val="00BA0540"/>
    <w:rsid w:val="00BA58AC"/>
    <w:rsid w:val="00BB3423"/>
    <w:rsid w:val="00BC26B6"/>
    <w:rsid w:val="00BC39BF"/>
    <w:rsid w:val="00BD1343"/>
    <w:rsid w:val="00BD3E34"/>
    <w:rsid w:val="00BF5611"/>
    <w:rsid w:val="00C01D3E"/>
    <w:rsid w:val="00C23A9A"/>
    <w:rsid w:val="00C30BAA"/>
    <w:rsid w:val="00C51727"/>
    <w:rsid w:val="00C66E34"/>
    <w:rsid w:val="00C727C3"/>
    <w:rsid w:val="00C741C0"/>
    <w:rsid w:val="00C84363"/>
    <w:rsid w:val="00C91F4A"/>
    <w:rsid w:val="00C94964"/>
    <w:rsid w:val="00CB0336"/>
    <w:rsid w:val="00CB0466"/>
    <w:rsid w:val="00CD20AA"/>
    <w:rsid w:val="00CE3488"/>
    <w:rsid w:val="00CF0A79"/>
    <w:rsid w:val="00CF1057"/>
    <w:rsid w:val="00D014A4"/>
    <w:rsid w:val="00D04831"/>
    <w:rsid w:val="00D14ECB"/>
    <w:rsid w:val="00D22216"/>
    <w:rsid w:val="00D265DF"/>
    <w:rsid w:val="00D4112F"/>
    <w:rsid w:val="00DB13B0"/>
    <w:rsid w:val="00DB1D8D"/>
    <w:rsid w:val="00DB5A1B"/>
    <w:rsid w:val="00DD4BA0"/>
    <w:rsid w:val="00DD630C"/>
    <w:rsid w:val="00DE5555"/>
    <w:rsid w:val="00DE61D8"/>
    <w:rsid w:val="00DF03FF"/>
    <w:rsid w:val="00DF10CB"/>
    <w:rsid w:val="00DF3A30"/>
    <w:rsid w:val="00DF612D"/>
    <w:rsid w:val="00E24CFA"/>
    <w:rsid w:val="00E32660"/>
    <w:rsid w:val="00E447D4"/>
    <w:rsid w:val="00E452B0"/>
    <w:rsid w:val="00E47DF9"/>
    <w:rsid w:val="00E63D9A"/>
    <w:rsid w:val="00E72398"/>
    <w:rsid w:val="00E73301"/>
    <w:rsid w:val="00E811A5"/>
    <w:rsid w:val="00E876EA"/>
    <w:rsid w:val="00E917EC"/>
    <w:rsid w:val="00E95681"/>
    <w:rsid w:val="00EA45D1"/>
    <w:rsid w:val="00ED0F8F"/>
    <w:rsid w:val="00ED25BC"/>
    <w:rsid w:val="00ED46A1"/>
    <w:rsid w:val="00EE0C09"/>
    <w:rsid w:val="00EE4C0A"/>
    <w:rsid w:val="00F02067"/>
    <w:rsid w:val="00F073C9"/>
    <w:rsid w:val="00F14F61"/>
    <w:rsid w:val="00F23719"/>
    <w:rsid w:val="00F27DD3"/>
    <w:rsid w:val="00F445D6"/>
    <w:rsid w:val="00F50FA0"/>
    <w:rsid w:val="00F658B6"/>
    <w:rsid w:val="00F65E6D"/>
    <w:rsid w:val="00F74490"/>
    <w:rsid w:val="00F97A61"/>
    <w:rsid w:val="00FA6654"/>
    <w:rsid w:val="00FD1972"/>
    <w:rsid w:val="00FF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1">
      <v:textbox inset="5.85pt,.7pt,5.85pt,.7pt"/>
    </o:shapedefaults>
    <o:shapelayout v:ext="edit">
      <o:idmap v:ext="edit" data="1"/>
    </o:shapelayout>
  </w:shapeDefaults>
  <w:decimalSymbol w:val="."/>
  <w:listSeparator w:val=","/>
  <w15:docId w15:val="{18F1FAEA-D9DE-4C6C-81FD-802BA073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9424-163E-4877-9114-6545A058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743</Words>
  <Characters>4241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作成者</cp:lastModifiedBy>
  <cp:revision>57</cp:revision>
  <cp:lastPrinted>2012-09-05T02:23:00Z</cp:lastPrinted>
  <dcterms:created xsi:type="dcterms:W3CDTF">2012-03-12T00:29:00Z</dcterms:created>
  <dcterms:modified xsi:type="dcterms:W3CDTF">2014-07-17T04:47:00Z</dcterms:modified>
</cp:coreProperties>
</file>