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8D" w:rsidRPr="00D4112F" w:rsidRDefault="007120AC"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清水</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石山</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7120AC"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7120AC">
        <w:rPr>
          <w:rFonts w:asciiTheme="minorEastAsia" w:hAnsiTheme="minorEastAsia" w:hint="eastAsia"/>
          <w:sz w:val="24"/>
          <w:szCs w:val="24"/>
        </w:rPr>
        <w:t>清水</w:t>
      </w:r>
      <w:r w:rsidRPr="000B48A5">
        <w:rPr>
          <w:rFonts w:asciiTheme="minorEastAsia" w:hAnsiTheme="minorEastAsia" w:hint="eastAsia"/>
          <w:sz w:val="24"/>
          <w:szCs w:val="24"/>
        </w:rPr>
        <w:t>町</w:t>
      </w:r>
      <w:r w:rsidR="007120AC">
        <w:rPr>
          <w:rFonts w:asciiTheme="minorEastAsia" w:hAnsiTheme="minorEastAsia" w:hint="eastAsia"/>
          <w:sz w:val="24"/>
          <w:szCs w:val="24"/>
        </w:rPr>
        <w:t>石山</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1F4CB3"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3C1A5A">
        <w:trPr>
          <w:trHeight w:val="903"/>
        </w:trPr>
        <w:tc>
          <w:tcPr>
            <w:tcW w:w="2410" w:type="dxa"/>
            <w:vAlign w:val="center"/>
          </w:tcPr>
          <w:p w:rsidR="000F382B" w:rsidRPr="00775A0C" w:rsidRDefault="007120AC" w:rsidP="002350B9">
            <w:pPr>
              <w:snapToGrid w:val="0"/>
              <w:rPr>
                <w:rFonts w:asciiTheme="minorEastAsia" w:hAnsiTheme="minorEastAsia"/>
                <w:sz w:val="22"/>
              </w:rPr>
            </w:pPr>
            <w:r w:rsidRPr="00775A0C">
              <w:rPr>
                <w:rFonts w:asciiTheme="minorEastAsia" w:hAnsiTheme="minorEastAsia" w:hint="eastAsia"/>
                <w:sz w:val="22"/>
              </w:rPr>
              <w:t>清水</w:t>
            </w:r>
            <w:r w:rsidR="000F382B" w:rsidRPr="00775A0C">
              <w:rPr>
                <w:rFonts w:asciiTheme="minorEastAsia" w:hAnsiTheme="minorEastAsia" w:hint="eastAsia"/>
                <w:sz w:val="22"/>
              </w:rPr>
              <w:t>町</w:t>
            </w:r>
            <w:r w:rsidRPr="00775A0C">
              <w:rPr>
                <w:rFonts w:asciiTheme="minorEastAsia" w:hAnsiTheme="minorEastAsia" w:hint="eastAsia"/>
                <w:sz w:val="22"/>
              </w:rPr>
              <w:t>石山</w:t>
            </w:r>
            <w:r w:rsidR="000F382B" w:rsidRPr="00775A0C">
              <w:rPr>
                <w:rFonts w:asciiTheme="minorEastAsia" w:hAnsiTheme="minorEastAsia" w:hint="eastAsia"/>
                <w:sz w:val="22"/>
              </w:rPr>
              <w:t>地区水資源保全地域</w:t>
            </w:r>
          </w:p>
        </w:tc>
        <w:tc>
          <w:tcPr>
            <w:tcW w:w="6804" w:type="dxa"/>
            <w:vAlign w:val="center"/>
          </w:tcPr>
          <w:p w:rsidR="00C05A17" w:rsidRPr="00775A0C" w:rsidRDefault="007120AC" w:rsidP="00775A0C">
            <w:pPr>
              <w:snapToGrid w:val="0"/>
              <w:rPr>
                <w:rFonts w:asciiTheme="minorEastAsia" w:hAnsiTheme="minorEastAsia"/>
                <w:sz w:val="22"/>
              </w:rPr>
            </w:pPr>
            <w:r w:rsidRPr="00775A0C">
              <w:rPr>
                <w:rFonts w:asciiTheme="minorEastAsia" w:hAnsiTheme="minorEastAsia" w:hint="eastAsia"/>
                <w:sz w:val="22"/>
              </w:rPr>
              <w:t>上川郡清水町字清水419番地131</w:t>
            </w:r>
            <w:r w:rsidR="00C05A17" w:rsidRPr="00775A0C">
              <w:rPr>
                <w:rFonts w:asciiTheme="minorEastAsia" w:hAnsiTheme="minorEastAsia" w:hint="eastAsia"/>
                <w:sz w:val="22"/>
              </w:rPr>
              <w:t>、419番地</w:t>
            </w:r>
            <w:r w:rsidRPr="00775A0C">
              <w:rPr>
                <w:rFonts w:asciiTheme="minorEastAsia" w:hAnsiTheme="minorEastAsia" w:hint="eastAsia"/>
                <w:sz w:val="22"/>
              </w:rPr>
              <w:t>172</w:t>
            </w:r>
            <w:r w:rsidR="00C05A17" w:rsidRPr="00775A0C">
              <w:rPr>
                <w:rFonts w:asciiTheme="minorEastAsia" w:hAnsiTheme="minorEastAsia" w:hint="eastAsia"/>
                <w:sz w:val="22"/>
              </w:rPr>
              <w:t>から1</w:t>
            </w:r>
            <w:r w:rsidRPr="00775A0C">
              <w:rPr>
                <w:rFonts w:asciiTheme="minorEastAsia" w:hAnsiTheme="minorEastAsia" w:hint="eastAsia"/>
                <w:sz w:val="22"/>
              </w:rPr>
              <w:t>74</w:t>
            </w:r>
            <w:r w:rsidR="00C05A17" w:rsidRPr="00775A0C">
              <w:rPr>
                <w:rFonts w:asciiTheme="minorEastAsia" w:hAnsiTheme="minorEastAsia" w:hint="eastAsia"/>
                <w:sz w:val="22"/>
              </w:rPr>
              <w:t>まで、419番地</w:t>
            </w:r>
            <w:r w:rsidRPr="00775A0C">
              <w:rPr>
                <w:rFonts w:asciiTheme="minorEastAsia" w:hAnsiTheme="minorEastAsia" w:hint="eastAsia"/>
                <w:sz w:val="22"/>
              </w:rPr>
              <w:t>177</w:t>
            </w:r>
            <w:r w:rsidR="00C05A17" w:rsidRPr="00775A0C">
              <w:rPr>
                <w:rFonts w:asciiTheme="minorEastAsia" w:hAnsiTheme="minorEastAsia" w:hint="eastAsia"/>
                <w:sz w:val="22"/>
              </w:rPr>
              <w:t>から</w:t>
            </w:r>
            <w:r w:rsidRPr="00775A0C">
              <w:rPr>
                <w:rFonts w:asciiTheme="minorEastAsia" w:hAnsiTheme="minorEastAsia" w:hint="eastAsia"/>
                <w:sz w:val="22"/>
              </w:rPr>
              <w:t>178</w:t>
            </w:r>
            <w:r w:rsidR="00C05A17" w:rsidRPr="00775A0C">
              <w:rPr>
                <w:rFonts w:asciiTheme="minorEastAsia" w:hAnsiTheme="minorEastAsia" w:hint="eastAsia"/>
                <w:sz w:val="22"/>
              </w:rPr>
              <w:t>まで</w:t>
            </w:r>
            <w:r w:rsidRPr="00775A0C">
              <w:rPr>
                <w:rFonts w:asciiTheme="minorEastAsia" w:hAnsiTheme="minorEastAsia" w:hint="eastAsia"/>
                <w:sz w:val="22"/>
              </w:rPr>
              <w:t>、441番地4</w:t>
            </w:r>
            <w:r w:rsidR="00C05A17" w:rsidRPr="00775A0C">
              <w:rPr>
                <w:rFonts w:asciiTheme="minorEastAsia" w:hAnsiTheme="minorEastAsia" w:hint="eastAsia"/>
                <w:sz w:val="22"/>
              </w:rPr>
              <w:t>から</w:t>
            </w:r>
            <w:r w:rsidRPr="00775A0C">
              <w:rPr>
                <w:rFonts w:asciiTheme="minorEastAsia" w:hAnsiTheme="minorEastAsia" w:hint="eastAsia"/>
                <w:sz w:val="22"/>
              </w:rPr>
              <w:t>5</w:t>
            </w:r>
            <w:r w:rsidR="00C05A17" w:rsidRPr="00775A0C">
              <w:rPr>
                <w:rFonts w:asciiTheme="minorEastAsia" w:hAnsiTheme="minorEastAsia" w:hint="eastAsia"/>
                <w:sz w:val="22"/>
              </w:rPr>
              <w:t>まで</w:t>
            </w:r>
            <w:r w:rsidRPr="00775A0C">
              <w:rPr>
                <w:rFonts w:asciiTheme="minorEastAsia" w:hAnsiTheme="minorEastAsia" w:hint="eastAsia"/>
                <w:sz w:val="22"/>
              </w:rPr>
              <w:t>、442番地2</w:t>
            </w:r>
            <w:r w:rsidR="00C05A17" w:rsidRPr="00775A0C">
              <w:rPr>
                <w:rFonts w:asciiTheme="minorEastAsia" w:hAnsiTheme="minorEastAsia" w:hint="eastAsia"/>
                <w:sz w:val="22"/>
              </w:rPr>
              <w:t>、</w:t>
            </w:r>
            <w:r w:rsidRPr="00775A0C">
              <w:rPr>
                <w:rFonts w:asciiTheme="minorEastAsia" w:hAnsiTheme="minorEastAsia" w:hint="eastAsia"/>
                <w:sz w:val="22"/>
              </w:rPr>
              <w:t>444番地1</w:t>
            </w:r>
            <w:r w:rsidR="00C05A17" w:rsidRPr="00775A0C">
              <w:rPr>
                <w:rFonts w:asciiTheme="minorEastAsia" w:hAnsiTheme="minorEastAsia" w:hint="eastAsia"/>
                <w:sz w:val="22"/>
              </w:rPr>
              <w:t>、</w:t>
            </w:r>
            <w:r w:rsidRPr="00775A0C">
              <w:rPr>
                <w:rFonts w:asciiTheme="minorEastAsia" w:hAnsiTheme="minorEastAsia" w:hint="eastAsia"/>
                <w:sz w:val="22"/>
              </w:rPr>
              <w:t>589番地、610番地、611番地、588番地1</w:t>
            </w:r>
            <w:r w:rsidR="00C05A17" w:rsidRPr="00775A0C">
              <w:rPr>
                <w:rFonts w:asciiTheme="minorEastAsia" w:hAnsiTheme="minorEastAsia" w:hint="eastAsia"/>
                <w:sz w:val="22"/>
              </w:rPr>
              <w:t>から</w:t>
            </w:r>
            <w:r w:rsidRPr="00775A0C">
              <w:rPr>
                <w:rFonts w:asciiTheme="minorEastAsia" w:hAnsiTheme="minorEastAsia" w:hint="eastAsia"/>
                <w:sz w:val="22"/>
              </w:rPr>
              <w:t>2</w:t>
            </w:r>
            <w:r w:rsidR="00C05A17" w:rsidRPr="00775A0C">
              <w:rPr>
                <w:rFonts w:asciiTheme="minorEastAsia" w:hAnsiTheme="minorEastAsia" w:hint="eastAsia"/>
                <w:sz w:val="22"/>
              </w:rPr>
              <w:t>まで、</w:t>
            </w:r>
            <w:r w:rsidRPr="00775A0C">
              <w:rPr>
                <w:rFonts w:asciiTheme="minorEastAsia" w:hAnsiTheme="minorEastAsia" w:hint="eastAsia"/>
                <w:sz w:val="22"/>
              </w:rPr>
              <w:t>612番地、</w:t>
            </w:r>
          </w:p>
          <w:p w:rsidR="00C05A17" w:rsidRPr="00775A0C" w:rsidRDefault="007120AC" w:rsidP="00775A0C">
            <w:pPr>
              <w:snapToGrid w:val="0"/>
              <w:rPr>
                <w:rFonts w:asciiTheme="minorEastAsia" w:hAnsiTheme="minorEastAsia"/>
                <w:sz w:val="22"/>
              </w:rPr>
            </w:pPr>
            <w:r w:rsidRPr="00775A0C">
              <w:rPr>
                <w:rFonts w:asciiTheme="minorEastAsia" w:hAnsiTheme="minorEastAsia" w:hint="eastAsia"/>
                <w:sz w:val="22"/>
              </w:rPr>
              <w:t>字羽帯2番地、246番地、112番地の一部</w:t>
            </w:r>
          </w:p>
          <w:p w:rsidR="00580C25" w:rsidRPr="00775A0C" w:rsidRDefault="007120AC" w:rsidP="00775A0C">
            <w:pPr>
              <w:snapToGrid w:val="0"/>
              <w:rPr>
                <w:rFonts w:asciiTheme="minorEastAsia" w:hAnsiTheme="minorEastAsia"/>
                <w:sz w:val="22"/>
              </w:rPr>
            </w:pPr>
            <w:r w:rsidRPr="00775A0C">
              <w:rPr>
                <w:rFonts w:asciiTheme="minorEastAsia" w:hAnsiTheme="minorEastAsia" w:hint="eastAsia"/>
                <w:sz w:val="22"/>
              </w:rPr>
              <w:t>清水町24林班2</w:t>
            </w:r>
            <w:r w:rsidR="00C05A17" w:rsidRPr="00775A0C">
              <w:rPr>
                <w:rFonts w:asciiTheme="minorEastAsia" w:hAnsiTheme="minorEastAsia" w:hint="eastAsia"/>
                <w:sz w:val="22"/>
              </w:rPr>
              <w:t>小班から8まで、24林班</w:t>
            </w:r>
            <w:r w:rsidRPr="00775A0C">
              <w:rPr>
                <w:rFonts w:asciiTheme="minorEastAsia" w:hAnsiTheme="minorEastAsia" w:hint="eastAsia"/>
                <w:sz w:val="22"/>
              </w:rPr>
              <w:t>10</w:t>
            </w:r>
            <w:r w:rsidR="00C05A17" w:rsidRPr="00775A0C">
              <w:rPr>
                <w:rFonts w:asciiTheme="minorEastAsia" w:hAnsiTheme="minorEastAsia" w:hint="eastAsia"/>
                <w:sz w:val="22"/>
              </w:rPr>
              <w:t>小班から14まで、24林班</w:t>
            </w:r>
            <w:r w:rsidRPr="00775A0C">
              <w:rPr>
                <w:rFonts w:asciiTheme="minorEastAsia" w:hAnsiTheme="minorEastAsia" w:hint="eastAsia"/>
                <w:sz w:val="22"/>
              </w:rPr>
              <w:t>17</w:t>
            </w:r>
            <w:r w:rsidR="00C05A17" w:rsidRPr="00775A0C">
              <w:rPr>
                <w:rFonts w:asciiTheme="minorEastAsia" w:hAnsiTheme="minorEastAsia" w:hint="eastAsia"/>
                <w:sz w:val="22"/>
              </w:rPr>
              <w:t>小班から</w:t>
            </w:r>
            <w:r w:rsidRPr="00775A0C">
              <w:rPr>
                <w:rFonts w:asciiTheme="minorEastAsia" w:hAnsiTheme="minorEastAsia" w:hint="eastAsia"/>
                <w:sz w:val="22"/>
              </w:rPr>
              <w:t>18</w:t>
            </w:r>
            <w:r w:rsidR="00C05A17" w:rsidRPr="00775A0C">
              <w:rPr>
                <w:rFonts w:asciiTheme="minorEastAsia" w:hAnsiTheme="minorEastAsia" w:hint="eastAsia"/>
                <w:sz w:val="22"/>
              </w:rPr>
              <w:t>小班まで、24林班</w:t>
            </w:r>
            <w:r w:rsidRPr="00775A0C">
              <w:rPr>
                <w:rFonts w:asciiTheme="minorEastAsia" w:hAnsiTheme="minorEastAsia" w:hint="eastAsia"/>
                <w:sz w:val="22"/>
              </w:rPr>
              <w:t>22</w:t>
            </w:r>
            <w:r w:rsidR="00C05A17" w:rsidRPr="00775A0C">
              <w:rPr>
                <w:rFonts w:asciiTheme="minorEastAsia" w:hAnsiTheme="minorEastAsia" w:hint="eastAsia"/>
                <w:sz w:val="22"/>
              </w:rPr>
              <w:t>小班から</w:t>
            </w:r>
            <w:r w:rsidRPr="00775A0C">
              <w:rPr>
                <w:rFonts w:asciiTheme="minorEastAsia" w:hAnsiTheme="minorEastAsia" w:hint="eastAsia"/>
                <w:sz w:val="22"/>
              </w:rPr>
              <w:t>25</w:t>
            </w:r>
            <w:r w:rsidR="00C05A17" w:rsidRPr="00775A0C">
              <w:rPr>
                <w:rFonts w:asciiTheme="minorEastAsia" w:hAnsiTheme="minorEastAsia" w:hint="eastAsia"/>
                <w:sz w:val="22"/>
              </w:rPr>
              <w:t>まで、24林班</w:t>
            </w:r>
            <w:r w:rsidRPr="00775A0C">
              <w:rPr>
                <w:rFonts w:asciiTheme="minorEastAsia" w:hAnsiTheme="minorEastAsia" w:hint="eastAsia"/>
                <w:sz w:val="22"/>
              </w:rPr>
              <w:t>27</w:t>
            </w:r>
            <w:r w:rsidR="00C05A17" w:rsidRPr="00775A0C">
              <w:rPr>
                <w:rFonts w:asciiTheme="minorEastAsia" w:hAnsiTheme="minorEastAsia" w:hint="eastAsia"/>
                <w:sz w:val="22"/>
              </w:rPr>
              <w:t>小班</w:t>
            </w:r>
            <w:r w:rsidRPr="00775A0C">
              <w:rPr>
                <w:rFonts w:asciiTheme="minorEastAsia" w:hAnsiTheme="minorEastAsia" w:hint="eastAsia"/>
                <w:sz w:val="22"/>
              </w:rPr>
              <w:t>、25林班8</w:t>
            </w:r>
            <w:r w:rsidR="00C05A17" w:rsidRPr="00775A0C">
              <w:rPr>
                <w:rFonts w:asciiTheme="minorEastAsia" w:hAnsiTheme="minorEastAsia" w:hint="eastAsia"/>
                <w:sz w:val="22"/>
              </w:rPr>
              <w:t>小班から1</w:t>
            </w:r>
            <w:r w:rsidRPr="00775A0C">
              <w:rPr>
                <w:rFonts w:asciiTheme="minorEastAsia" w:hAnsiTheme="minorEastAsia" w:hint="eastAsia"/>
                <w:sz w:val="22"/>
              </w:rPr>
              <w:t>2</w:t>
            </w:r>
            <w:r w:rsidR="00C05A17" w:rsidRPr="00775A0C">
              <w:rPr>
                <w:rFonts w:asciiTheme="minorEastAsia" w:hAnsiTheme="minorEastAsia" w:hint="eastAsia"/>
                <w:sz w:val="22"/>
              </w:rPr>
              <w:t>小班まで、</w:t>
            </w:r>
            <w:r w:rsidR="00940A93" w:rsidRPr="00775A0C">
              <w:rPr>
                <w:rFonts w:asciiTheme="minorEastAsia" w:hAnsiTheme="minorEastAsia" w:hint="eastAsia"/>
                <w:sz w:val="22"/>
              </w:rPr>
              <w:t>25林班</w:t>
            </w:r>
            <w:r w:rsidRPr="00775A0C">
              <w:rPr>
                <w:rFonts w:asciiTheme="minorEastAsia" w:hAnsiTheme="minorEastAsia" w:hint="eastAsia"/>
                <w:sz w:val="22"/>
              </w:rPr>
              <w:t>15</w:t>
            </w:r>
            <w:r w:rsidR="00940A93" w:rsidRPr="00775A0C">
              <w:rPr>
                <w:rFonts w:asciiTheme="minorEastAsia" w:hAnsiTheme="minorEastAsia" w:hint="eastAsia"/>
                <w:sz w:val="22"/>
              </w:rPr>
              <w:t>小班から</w:t>
            </w:r>
            <w:r w:rsidRPr="00775A0C">
              <w:rPr>
                <w:rFonts w:asciiTheme="minorEastAsia" w:hAnsiTheme="minorEastAsia" w:hint="eastAsia"/>
                <w:sz w:val="22"/>
              </w:rPr>
              <w:t>16</w:t>
            </w:r>
            <w:r w:rsidR="00940A93" w:rsidRPr="00775A0C">
              <w:rPr>
                <w:rFonts w:asciiTheme="minorEastAsia" w:hAnsiTheme="minorEastAsia" w:hint="eastAsia"/>
                <w:sz w:val="22"/>
              </w:rPr>
              <w:t>小班まで、25林班</w:t>
            </w:r>
            <w:r w:rsidRPr="00775A0C">
              <w:rPr>
                <w:rFonts w:asciiTheme="minorEastAsia" w:hAnsiTheme="minorEastAsia" w:hint="eastAsia"/>
                <w:sz w:val="22"/>
              </w:rPr>
              <w:t>18</w:t>
            </w:r>
            <w:r w:rsidR="00940A93" w:rsidRPr="00775A0C">
              <w:rPr>
                <w:rFonts w:asciiTheme="minorEastAsia" w:hAnsiTheme="minorEastAsia" w:hint="eastAsia"/>
                <w:sz w:val="22"/>
              </w:rPr>
              <w:t>小班、25林班</w:t>
            </w:r>
            <w:r w:rsidRPr="00775A0C">
              <w:rPr>
                <w:rFonts w:asciiTheme="minorEastAsia" w:hAnsiTheme="minorEastAsia" w:hint="eastAsia"/>
                <w:sz w:val="22"/>
              </w:rPr>
              <w:t>29</w:t>
            </w:r>
            <w:r w:rsidR="00940A93" w:rsidRPr="00775A0C">
              <w:rPr>
                <w:rFonts w:asciiTheme="minorEastAsia" w:hAnsiTheme="minorEastAsia" w:hint="eastAsia"/>
                <w:sz w:val="22"/>
              </w:rPr>
              <w:t>小班から</w:t>
            </w:r>
            <w:r w:rsidRPr="00775A0C">
              <w:rPr>
                <w:rFonts w:asciiTheme="minorEastAsia" w:hAnsiTheme="minorEastAsia" w:hint="eastAsia"/>
                <w:sz w:val="22"/>
              </w:rPr>
              <w:t>32</w:t>
            </w:r>
            <w:r w:rsidR="00940A93" w:rsidRPr="00775A0C">
              <w:rPr>
                <w:rFonts w:asciiTheme="minorEastAsia" w:hAnsiTheme="minorEastAsia" w:hint="eastAsia"/>
                <w:sz w:val="22"/>
              </w:rPr>
              <w:t>小班まで、25林班</w:t>
            </w:r>
            <w:r w:rsidRPr="00775A0C">
              <w:rPr>
                <w:rFonts w:asciiTheme="minorEastAsia" w:hAnsiTheme="minorEastAsia" w:hint="eastAsia"/>
                <w:sz w:val="22"/>
              </w:rPr>
              <w:t>37</w:t>
            </w:r>
            <w:r w:rsidR="00940A93" w:rsidRPr="00775A0C">
              <w:rPr>
                <w:rFonts w:asciiTheme="minorEastAsia" w:hAnsiTheme="minorEastAsia" w:hint="eastAsia"/>
                <w:sz w:val="22"/>
              </w:rPr>
              <w:t>小班から</w:t>
            </w:r>
            <w:r w:rsidRPr="00775A0C">
              <w:rPr>
                <w:rFonts w:asciiTheme="minorEastAsia" w:hAnsiTheme="minorEastAsia" w:hint="eastAsia"/>
                <w:sz w:val="22"/>
              </w:rPr>
              <w:t>40</w:t>
            </w:r>
            <w:r w:rsidR="00940A93" w:rsidRPr="00775A0C">
              <w:rPr>
                <w:rFonts w:asciiTheme="minorEastAsia" w:hAnsiTheme="minorEastAsia" w:hint="eastAsia"/>
                <w:sz w:val="22"/>
              </w:rPr>
              <w:t>小班まで</w:t>
            </w:r>
          </w:p>
          <w:p w:rsidR="00940A93" w:rsidRPr="00775A0C" w:rsidRDefault="00940A93" w:rsidP="00775A0C">
            <w:pPr>
              <w:snapToGrid w:val="0"/>
              <w:rPr>
                <w:rFonts w:asciiTheme="minorEastAsia" w:hAnsiTheme="minorEastAsia"/>
                <w:sz w:val="22"/>
              </w:rPr>
            </w:pPr>
            <w:r w:rsidRPr="00775A0C">
              <w:rPr>
                <w:rFonts w:asciiTheme="minorEastAsia" w:hAnsiTheme="minorEastAsia" w:hint="eastAsia"/>
                <w:sz w:val="22"/>
              </w:rPr>
              <w:t>※清水町石山地区水資源保全地域区域図に示すとおり</w:t>
            </w:r>
          </w:p>
        </w:tc>
      </w:tr>
    </w:tbl>
    <w:p w:rsidR="003320E2" w:rsidRDefault="003320E2"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Ind w:w="250" w:type="dxa"/>
        <w:tblLook w:val="04A0"/>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対象区域</w:t>
            </w:r>
          </w:p>
        </w:tc>
        <w:tc>
          <w:tcPr>
            <w:tcW w:w="6804" w:type="dxa"/>
            <w:vAlign w:val="center"/>
          </w:tcPr>
          <w:p w:rsidR="00B04702" w:rsidRPr="00B04702" w:rsidRDefault="00A3183F" w:rsidP="00DD4BA0">
            <w:pPr>
              <w:ind w:firstLineChars="100" w:firstLine="207"/>
              <w:rPr>
                <w:rFonts w:ascii="ＭＳ 明朝" w:eastAsia="ＭＳ 明朝" w:hAnsi="ＭＳ 明朝" w:cs="HG丸ｺﾞｼｯｸM-PRO"/>
                <w:color w:val="000000"/>
                <w:kern w:val="0"/>
                <w:szCs w:val="21"/>
              </w:rPr>
            </w:pPr>
            <w:r w:rsidRPr="00A3183F">
              <w:rPr>
                <w:rFonts w:ascii="ＭＳ 明朝" w:eastAsia="ＭＳ 明朝" w:hAnsi="ＭＳ 明朝" w:cs="HG丸ｺﾞｼｯｸM-PRO" w:hint="eastAsia"/>
                <w:color w:val="000000"/>
                <w:kern w:val="0"/>
                <w:szCs w:val="21"/>
              </w:rPr>
              <w:t>当該区域は、地表水から原水を取り入れていることから、山間地における上水道の水源である十勝川水系佐幌川支流小林川から地表水を取り入れる上水道及び農業用水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面積</w:t>
            </w:r>
          </w:p>
        </w:tc>
        <w:tc>
          <w:tcPr>
            <w:tcW w:w="6804" w:type="dxa"/>
            <w:vAlign w:val="center"/>
          </w:tcPr>
          <w:p w:rsidR="00B04702" w:rsidRPr="00B04702" w:rsidRDefault="00C05A17" w:rsidP="00C05A17">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２，３３７，５５９</w:t>
            </w:r>
            <w:r w:rsidR="007120AC" w:rsidRPr="007120AC">
              <w:rPr>
                <w:rFonts w:ascii="ＭＳ 明朝" w:eastAsia="ＭＳ 明朝" w:hAnsi="ＭＳ 明朝" w:cs="HG丸ｺﾞｼｯｸM-PRO" w:hint="eastAsia"/>
                <w:color w:val="000000"/>
                <w:kern w:val="0"/>
                <w:szCs w:val="21"/>
              </w:rPr>
              <w:t xml:space="preserve"> ㎡</w:t>
            </w:r>
          </w:p>
        </w:tc>
      </w:tr>
      <w:tr w:rsidR="00B04702" w:rsidRPr="00B04702" w:rsidTr="000A2646">
        <w:trPr>
          <w:trHeight w:val="839"/>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区域設定の考え方</w:t>
            </w:r>
          </w:p>
        </w:tc>
        <w:tc>
          <w:tcPr>
            <w:tcW w:w="6804" w:type="dxa"/>
            <w:vAlign w:val="center"/>
          </w:tcPr>
          <w:p w:rsidR="00B04702" w:rsidRPr="006C490D" w:rsidRDefault="00A3183F" w:rsidP="003320E2">
            <w:pPr>
              <w:ind w:leftChars="16" w:left="33" w:firstLineChars="100" w:firstLine="207"/>
              <w:rPr>
                <w:rFonts w:ascii="ＭＳ 明朝" w:eastAsia="ＭＳ 明朝" w:hAnsi="ＭＳ 明朝" w:cs="HG丸ｺﾞｼｯｸM-PRO"/>
                <w:color w:val="000000"/>
                <w:kern w:val="0"/>
                <w:szCs w:val="21"/>
              </w:rPr>
            </w:pPr>
            <w:r w:rsidRPr="00A3183F">
              <w:rPr>
                <w:rFonts w:ascii="ＭＳ 明朝" w:eastAsia="ＭＳ 明朝" w:hAnsi="ＭＳ 明朝" w:cs="HG丸ｺﾞｼｯｸM-PRO" w:hint="eastAsia"/>
                <w:color w:val="000000"/>
                <w:kern w:val="0"/>
                <w:szCs w:val="21"/>
              </w:rPr>
              <w:t>集水区域の全部のうち、国有地を除いた区域を水資源保全地域とした。</w:t>
            </w:r>
          </w:p>
        </w:tc>
      </w:tr>
      <w:tr w:rsidR="00B04702" w:rsidRPr="00B04702" w:rsidTr="00775A0C">
        <w:trPr>
          <w:trHeight w:val="3254"/>
          <w:jc w:val="right"/>
        </w:trPr>
        <w:tc>
          <w:tcPr>
            <w:tcW w:w="2410" w:type="dxa"/>
            <w:shd w:val="clear" w:color="auto" w:fill="D9D9D9" w:themeFill="background1" w:themeFillShade="D9"/>
            <w:vAlign w:val="center"/>
          </w:tcPr>
          <w:p w:rsidR="00B04702" w:rsidRPr="00B04702" w:rsidRDefault="006C490D" w:rsidP="000F382B">
            <w:pPr>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w:t>
            </w:r>
            <w:r w:rsidR="00B04702" w:rsidRPr="00B04702">
              <w:rPr>
                <w:rFonts w:ascii="ＭＳ 明朝" w:eastAsia="ＭＳ 明朝" w:hAnsi="ＭＳ 明朝" w:cs="HG丸ｺﾞｼｯｸM-PRO" w:hint="eastAsia"/>
                <w:color w:val="000000"/>
                <w:kern w:val="0"/>
                <w:szCs w:val="21"/>
              </w:rPr>
              <w:t>の状況</w:t>
            </w:r>
          </w:p>
        </w:tc>
        <w:tc>
          <w:tcPr>
            <w:tcW w:w="6804" w:type="dxa"/>
            <w:vAlign w:val="center"/>
          </w:tcPr>
          <w:p w:rsidR="003320E2" w:rsidRDefault="000F382B" w:rsidP="003320E2">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対象区域は、国土利用計画法に基づく北海道土地利用基本計画において森林地域</w:t>
            </w:r>
            <w:r w:rsidR="00EF4FBB">
              <w:rPr>
                <w:rFonts w:ascii="ＭＳ 明朝" w:eastAsia="ＭＳ 明朝" w:hAnsi="ＭＳ 明朝" w:cs="HG丸ｺﾞｼｯｸM-PRO" w:hint="eastAsia"/>
                <w:color w:val="000000"/>
                <w:kern w:val="0"/>
                <w:szCs w:val="21"/>
              </w:rPr>
              <w:t>及び農業地域</w:t>
            </w:r>
            <w:r>
              <w:rPr>
                <w:rFonts w:ascii="ＭＳ 明朝" w:eastAsia="ＭＳ 明朝" w:hAnsi="ＭＳ 明朝" w:cs="HG丸ｺﾞｼｯｸM-PRO" w:hint="eastAsia"/>
                <w:color w:val="000000"/>
                <w:kern w:val="0"/>
                <w:szCs w:val="21"/>
              </w:rPr>
              <w:t>に区分されて</w:t>
            </w:r>
            <w:r w:rsidR="00775A0C">
              <w:rPr>
                <w:rFonts w:ascii="ＭＳ 明朝" w:eastAsia="ＭＳ 明朝" w:hAnsi="ＭＳ 明朝" w:cs="HG丸ｺﾞｼｯｸM-PRO" w:hint="eastAsia"/>
                <w:color w:val="000000"/>
                <w:kern w:val="0"/>
                <w:szCs w:val="21"/>
              </w:rPr>
              <w:t>いるほか</w:t>
            </w:r>
            <w:r>
              <w:rPr>
                <w:rFonts w:ascii="ＭＳ 明朝" w:eastAsia="ＭＳ 明朝" w:hAnsi="ＭＳ 明朝" w:cs="HG丸ｺﾞｼｯｸM-PRO" w:hint="eastAsia"/>
                <w:color w:val="000000"/>
                <w:kern w:val="0"/>
                <w:szCs w:val="21"/>
              </w:rPr>
              <w:t>、</w:t>
            </w:r>
            <w:r w:rsidR="00775A0C">
              <w:rPr>
                <w:rFonts w:ascii="ＭＳ 明朝" w:eastAsia="ＭＳ 明朝" w:hAnsi="ＭＳ 明朝" w:cs="HG丸ｺﾞｼｯｸM-PRO" w:hint="eastAsia"/>
                <w:color w:val="000000"/>
                <w:kern w:val="0"/>
                <w:szCs w:val="21"/>
              </w:rPr>
              <w:t>森林法に基づく清水町森林整備計画において</w:t>
            </w:r>
            <w:r w:rsidR="003320E2">
              <w:rPr>
                <w:rFonts w:ascii="ＭＳ 明朝" w:eastAsia="ＭＳ 明朝" w:hAnsi="ＭＳ 明朝" w:cs="HG丸ｺﾞｼｯｸM-PRO" w:hint="eastAsia"/>
                <w:color w:val="000000"/>
                <w:kern w:val="0"/>
                <w:szCs w:val="21"/>
              </w:rPr>
              <w:t>水源涵養林</w:t>
            </w:r>
            <w:r w:rsidR="00775A0C">
              <w:rPr>
                <w:rFonts w:ascii="ＭＳ 明朝" w:eastAsia="ＭＳ 明朝" w:hAnsi="ＭＳ 明朝" w:cs="HG丸ｺﾞｼｯｸM-PRO" w:hint="eastAsia"/>
                <w:color w:val="000000"/>
                <w:kern w:val="0"/>
                <w:szCs w:val="21"/>
              </w:rPr>
              <w:t>（一部、</w:t>
            </w:r>
            <w:r w:rsidR="007120AC">
              <w:rPr>
                <w:rFonts w:ascii="ＭＳ 明朝" w:eastAsia="ＭＳ 明朝" w:hAnsi="ＭＳ 明朝" w:cs="HG丸ｺﾞｼｯｸM-PRO" w:hint="eastAsia"/>
                <w:color w:val="000000"/>
                <w:kern w:val="0"/>
                <w:szCs w:val="21"/>
              </w:rPr>
              <w:t>水資源保全ゾーン</w:t>
            </w:r>
            <w:r w:rsidR="00775A0C">
              <w:rPr>
                <w:rFonts w:ascii="ＭＳ 明朝" w:eastAsia="ＭＳ 明朝" w:hAnsi="ＭＳ 明朝" w:cs="HG丸ｺﾞｼｯｸM-PRO" w:hint="eastAsia"/>
                <w:color w:val="000000"/>
                <w:kern w:val="0"/>
                <w:szCs w:val="21"/>
              </w:rPr>
              <w:t>）に指定される森林が所在する区域である。</w:t>
            </w:r>
          </w:p>
          <w:p w:rsidR="00B04702" w:rsidRPr="00B04702" w:rsidRDefault="00775A0C" w:rsidP="00775A0C">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さらに</w:t>
            </w:r>
            <w:r w:rsidR="006C490D">
              <w:rPr>
                <w:rFonts w:ascii="ＭＳ 明朝" w:eastAsia="ＭＳ 明朝" w:hAnsi="ＭＳ 明朝" w:cs="HG丸ｺﾞｼｯｸM-PRO" w:hint="eastAsia"/>
                <w:color w:val="000000"/>
                <w:kern w:val="0"/>
                <w:szCs w:val="21"/>
              </w:rPr>
              <w:t>、</w:t>
            </w:r>
            <w:r w:rsidR="007120AC">
              <w:rPr>
                <w:rFonts w:ascii="ＭＳ 明朝" w:eastAsia="ＭＳ 明朝" w:hAnsi="ＭＳ 明朝" w:cs="HG丸ｺﾞｼｯｸM-PRO" w:hint="eastAsia"/>
                <w:color w:val="000000"/>
                <w:kern w:val="0"/>
                <w:szCs w:val="21"/>
              </w:rPr>
              <w:t>清水</w:t>
            </w:r>
            <w:r w:rsidR="008E60CD">
              <w:rPr>
                <w:rFonts w:ascii="ＭＳ 明朝" w:eastAsia="ＭＳ 明朝" w:hAnsi="ＭＳ 明朝" w:cs="HG丸ｺﾞｼｯｸM-PRO" w:hint="eastAsia"/>
                <w:color w:val="000000"/>
                <w:kern w:val="0"/>
                <w:szCs w:val="21"/>
              </w:rPr>
              <w:t>町</w:t>
            </w:r>
            <w:r w:rsidR="003320E2">
              <w:rPr>
                <w:rFonts w:ascii="ＭＳ 明朝" w:eastAsia="ＭＳ 明朝" w:hAnsi="ＭＳ 明朝" w:cs="HG丸ｺﾞｼｯｸM-PRO" w:hint="eastAsia"/>
                <w:color w:val="000000"/>
                <w:kern w:val="0"/>
                <w:szCs w:val="21"/>
              </w:rPr>
              <w:t>上</w:t>
            </w:r>
            <w:r w:rsidR="008E60CD">
              <w:rPr>
                <w:rFonts w:asciiTheme="minorEastAsia" w:hAnsiTheme="minorEastAsia" w:hint="eastAsia"/>
                <w:szCs w:val="21"/>
              </w:rPr>
              <w:t>水道（給水人口：</w:t>
            </w:r>
            <w:r w:rsidR="007120AC">
              <w:rPr>
                <w:rFonts w:asciiTheme="minorEastAsia" w:hAnsiTheme="minorEastAsia" w:hint="eastAsia"/>
                <w:szCs w:val="21"/>
              </w:rPr>
              <w:t>8,700</w:t>
            </w:r>
            <w:r w:rsidR="008E60CD">
              <w:rPr>
                <w:rFonts w:asciiTheme="minorEastAsia" w:hAnsiTheme="minorEastAsia" w:hint="eastAsia"/>
                <w:szCs w:val="21"/>
              </w:rPr>
              <w:t>人、給水量：</w:t>
            </w:r>
            <w:r w:rsidR="007120AC">
              <w:rPr>
                <w:rFonts w:asciiTheme="minorEastAsia" w:hAnsiTheme="minorEastAsia" w:hint="eastAsia"/>
                <w:szCs w:val="21"/>
              </w:rPr>
              <w:t>4,907</w:t>
            </w:r>
            <w:r w:rsidR="008E60CD">
              <w:rPr>
                <w:rFonts w:asciiTheme="minorEastAsia" w:hAnsiTheme="minorEastAsia" w:hint="eastAsia"/>
                <w:szCs w:val="21"/>
              </w:rPr>
              <w:t>㎥/日）</w:t>
            </w:r>
            <w:r w:rsidR="007120AC">
              <w:rPr>
                <w:rFonts w:asciiTheme="minorEastAsia" w:hAnsiTheme="minorEastAsia" w:hint="eastAsia"/>
                <w:szCs w:val="21"/>
              </w:rPr>
              <w:t>及び農業用水（</w:t>
            </w:r>
            <w:r>
              <w:rPr>
                <w:rFonts w:asciiTheme="minorEastAsia" w:hAnsiTheme="minorEastAsia" w:hint="eastAsia"/>
                <w:szCs w:val="21"/>
              </w:rPr>
              <w:t>受益面積：2,620ha、</w:t>
            </w:r>
            <w:r w:rsidR="007120AC">
              <w:rPr>
                <w:rFonts w:asciiTheme="minorEastAsia" w:hAnsiTheme="minorEastAsia" w:hint="eastAsia"/>
                <w:szCs w:val="21"/>
              </w:rPr>
              <w:t>取水量：7,776㎥/日）</w:t>
            </w:r>
            <w:r>
              <w:rPr>
                <w:rFonts w:asciiTheme="minorEastAsia" w:hAnsiTheme="minorEastAsia" w:hint="eastAsia"/>
                <w:szCs w:val="21"/>
              </w:rPr>
              <w:t>の取水施設</w:t>
            </w:r>
            <w:r w:rsidR="000F382B">
              <w:rPr>
                <w:rFonts w:asciiTheme="minorEastAsia" w:hAnsiTheme="minorEastAsia" w:hint="eastAsia"/>
                <w:szCs w:val="21"/>
              </w:rPr>
              <w:t>の周辺区域</w:t>
            </w:r>
            <w:r w:rsidR="008E60CD">
              <w:rPr>
                <w:rFonts w:asciiTheme="minorEastAsia" w:hAnsiTheme="minorEastAsia" w:hint="eastAsia"/>
                <w:szCs w:val="21"/>
              </w:rPr>
              <w:t>であ</w:t>
            </w:r>
            <w:r w:rsidR="000F382B">
              <w:rPr>
                <w:rFonts w:asciiTheme="minorEastAsia" w:hAnsiTheme="minorEastAsia" w:hint="eastAsia"/>
                <w:szCs w:val="21"/>
              </w:rPr>
              <w:t>ることから、</w:t>
            </w:r>
            <w:r w:rsidR="006C490D">
              <w:rPr>
                <w:rFonts w:ascii="ＭＳ 明朝" w:eastAsia="ＭＳ 明朝" w:hAnsi="ＭＳ 明朝" w:cs="HG丸ｺﾞｼｯｸM-PRO" w:hint="eastAsia"/>
                <w:color w:val="000000"/>
                <w:kern w:val="0"/>
                <w:szCs w:val="21"/>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lastRenderedPageBreak/>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7120AC">
        <w:rPr>
          <w:rFonts w:hint="eastAsia"/>
          <w:bCs/>
          <w:sz w:val="24"/>
          <w:szCs w:val="24"/>
        </w:rPr>
        <w:t>清水</w:t>
      </w:r>
      <w:r>
        <w:rPr>
          <w:rFonts w:hint="eastAsia"/>
          <w:bCs/>
          <w:sz w:val="24"/>
          <w:szCs w:val="24"/>
        </w:rPr>
        <w:t>町</w:t>
      </w:r>
      <w:r w:rsidR="007120AC">
        <w:rPr>
          <w:rFonts w:hint="eastAsia"/>
          <w:bCs/>
          <w:sz w:val="24"/>
          <w:szCs w:val="24"/>
        </w:rPr>
        <w:t>石山</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tblPr>
      <w:tblGrid>
        <w:gridCol w:w="2126"/>
        <w:gridCol w:w="1276"/>
        <w:gridCol w:w="3969"/>
        <w:gridCol w:w="1843"/>
      </w:tblGrid>
      <w:tr w:rsidR="00541D2E" w:rsidRPr="004A2B17" w:rsidTr="00CD3881">
        <w:trPr>
          <w:trHeight w:val="982"/>
          <w:tblHeader/>
        </w:trPr>
        <w:tc>
          <w:tcPr>
            <w:tcW w:w="2126" w:type="dxa"/>
            <w:shd w:val="clear" w:color="auto" w:fill="D9D9D9" w:themeFill="background1" w:themeFillShade="D9"/>
            <w:vAlign w:val="center"/>
          </w:tcPr>
          <w:p w:rsidR="00541D2E" w:rsidRPr="005A7EDE" w:rsidRDefault="00541D2E" w:rsidP="00D15219">
            <w:pPr>
              <w:jc w:val="center"/>
              <w:rPr>
                <w:rFonts w:ascii="ＭＳ 明朝"/>
                <w:szCs w:val="21"/>
              </w:rPr>
            </w:pPr>
            <w:r w:rsidRPr="005A7EDE">
              <w:rPr>
                <w:rFonts w:ascii="ＭＳ 明朝" w:hAnsi="ＭＳ 明朝" w:hint="eastAsia"/>
                <w:szCs w:val="21"/>
              </w:rPr>
              <w:t>要件</w:t>
            </w:r>
          </w:p>
        </w:tc>
        <w:tc>
          <w:tcPr>
            <w:tcW w:w="5245" w:type="dxa"/>
            <w:gridSpan w:val="2"/>
            <w:shd w:val="clear" w:color="auto" w:fill="D9D9D9" w:themeFill="background1" w:themeFillShade="D9"/>
            <w:vAlign w:val="center"/>
          </w:tcPr>
          <w:p w:rsidR="00541D2E" w:rsidRPr="005A7EDE" w:rsidRDefault="00541D2E" w:rsidP="00541D2E">
            <w:pPr>
              <w:jc w:val="center"/>
              <w:rPr>
                <w:rFonts w:ascii="ＭＳ 明朝"/>
                <w:szCs w:val="21"/>
              </w:rPr>
            </w:pPr>
            <w:r w:rsidRPr="005A7EDE">
              <w:rPr>
                <w:rFonts w:ascii="ＭＳ 明朝" w:hAnsi="ＭＳ 明朝" w:hint="eastAsia"/>
                <w:szCs w:val="21"/>
              </w:rPr>
              <w:t>必要な手続</w:t>
            </w:r>
            <w:r>
              <w:rPr>
                <w:rFonts w:ascii="ＭＳ 明朝" w:hAnsi="ＭＳ 明朝" w:hint="eastAsia"/>
                <w:szCs w:val="21"/>
              </w:rPr>
              <w:t>等</w:t>
            </w:r>
          </w:p>
        </w:tc>
        <w:tc>
          <w:tcPr>
            <w:tcW w:w="1843" w:type="dxa"/>
            <w:tcBorders>
              <w:right w:val="single" w:sz="4" w:space="0" w:color="auto"/>
            </w:tcBorders>
            <w:shd w:val="clear" w:color="auto" w:fill="D9D9D9" w:themeFill="background1" w:themeFillShade="D9"/>
            <w:vAlign w:val="center"/>
          </w:tcPr>
          <w:p w:rsidR="00541D2E" w:rsidRPr="004A2B17" w:rsidRDefault="00541D2E"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541D2E" w:rsidRPr="004A2B17" w:rsidTr="00580C25">
        <w:trPr>
          <w:trHeight w:val="1014"/>
        </w:trPr>
        <w:tc>
          <w:tcPr>
            <w:tcW w:w="2126" w:type="dxa"/>
            <w:tcBorders>
              <w:top w:val="single" w:sz="4" w:space="0" w:color="auto"/>
            </w:tcBorders>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541D2E" w:rsidRPr="004A2B17" w:rsidTr="00653D60">
        <w:trPr>
          <w:trHeight w:val="1277"/>
        </w:trPr>
        <w:tc>
          <w:tcPr>
            <w:tcW w:w="2126" w:type="dxa"/>
            <w:tcBorders>
              <w:top w:val="single" w:sz="4" w:space="0" w:color="auto"/>
            </w:tcBorders>
            <w:vAlign w:val="center"/>
          </w:tcPr>
          <w:p w:rsidR="00541D2E" w:rsidRPr="004A2B17" w:rsidRDefault="00541D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541D2E" w:rsidRPr="004A2B17" w:rsidRDefault="00541D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541D2E" w:rsidRPr="004A2B17" w:rsidRDefault="00541D2E" w:rsidP="005951CE">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5951CE">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653D60">
              <w:rPr>
                <w:rFonts w:asciiTheme="minorEastAsia" w:hAnsiTheme="minorEastAsia" w:hint="eastAsia"/>
                <w:bCs/>
                <w:szCs w:val="21"/>
              </w:rPr>
              <w:t>清水町</w:t>
            </w:r>
            <w:r w:rsidR="001B0895">
              <w:rPr>
                <w:rFonts w:asciiTheme="minorEastAsia" w:hAnsiTheme="minorEastAsia" w:hint="eastAsia"/>
                <w:bCs/>
                <w:szCs w:val="21"/>
              </w:rPr>
              <w:t>長</w:t>
            </w:r>
            <w:r w:rsidR="00653D60">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541D2E" w:rsidRPr="004A2B17" w:rsidRDefault="00541D2E" w:rsidP="00580C25">
            <w:pPr>
              <w:snapToGrid w:val="0"/>
              <w:rPr>
                <w:rFonts w:asciiTheme="minorEastAsia" w:hAnsiTheme="minorEastAsia"/>
                <w:szCs w:val="21"/>
              </w:rPr>
            </w:pPr>
            <w:r w:rsidRPr="004A2B17">
              <w:rPr>
                <w:rFonts w:asciiTheme="minorEastAsia" w:hAnsiTheme="minorEastAsia" w:hint="eastAsia"/>
                <w:szCs w:val="21"/>
              </w:rPr>
              <w:t>国土利用</w:t>
            </w:r>
            <w:r>
              <w:rPr>
                <w:rFonts w:asciiTheme="minorEastAsia" w:hAnsiTheme="minorEastAsia" w:hint="eastAsia"/>
                <w:szCs w:val="21"/>
              </w:rPr>
              <w:t>計画</w:t>
            </w:r>
            <w:r w:rsidRPr="004A2B17">
              <w:rPr>
                <w:rFonts w:asciiTheme="minorEastAsia" w:hAnsiTheme="minorEastAsia" w:hint="eastAsia"/>
                <w:szCs w:val="21"/>
              </w:rPr>
              <w:t>法</w:t>
            </w:r>
          </w:p>
        </w:tc>
      </w:tr>
      <w:tr w:rsidR="00541D2E" w:rsidRPr="004A2B17" w:rsidTr="00653D60">
        <w:trPr>
          <w:trHeight w:val="1281"/>
        </w:trPr>
        <w:tc>
          <w:tcPr>
            <w:tcW w:w="2126"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541D2E" w:rsidRPr="006425EA" w:rsidRDefault="00541D2E" w:rsidP="00C05A17">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Pr>
                <w:rFonts w:asciiTheme="minorEastAsia" w:hAnsiTheme="minorEastAsia" w:hint="eastAsia"/>
                <w:szCs w:val="21"/>
              </w:rPr>
              <w:t>清水町長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541D2E" w:rsidRPr="004A2B17" w:rsidTr="00653D60">
        <w:trPr>
          <w:trHeight w:val="1272"/>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541D2E" w:rsidRPr="006425EA" w:rsidRDefault="00541D2E" w:rsidP="005951CE">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5951CE">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8A5FE3" w:rsidRPr="004A2B17" w:rsidTr="00C05A17">
        <w:trPr>
          <w:trHeight w:val="2824"/>
        </w:trPr>
        <w:tc>
          <w:tcPr>
            <w:tcW w:w="2126" w:type="dxa"/>
            <w:vMerge w:val="restart"/>
            <w:vAlign w:val="center"/>
          </w:tcPr>
          <w:p w:rsidR="008A5FE3" w:rsidRDefault="008A5FE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Merge w:val="restart"/>
            <w:vAlign w:val="center"/>
          </w:tcPr>
          <w:p w:rsidR="008A5FE3" w:rsidRDefault="008A5FE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8A5FE3" w:rsidRPr="00C96857" w:rsidRDefault="008A5FE3" w:rsidP="00580C25">
            <w:pPr>
              <w:autoSpaceDE w:val="0"/>
              <w:autoSpaceDN w:val="0"/>
              <w:adjustRightInd w:val="0"/>
              <w:snapToGrid w:val="0"/>
              <w:rPr>
                <w:rFonts w:ascii="ＭＳ 明朝" w:eastAsia="ＭＳ 明朝" w:hAnsi="ＭＳ 明朝"/>
                <w:bCs/>
                <w:szCs w:val="21"/>
              </w:rPr>
            </w:pPr>
            <w:r w:rsidRPr="00C96857">
              <w:rPr>
                <w:rFonts w:ascii="ＭＳ 明朝" w:eastAsia="ＭＳ 明朝" w:hAnsi="ＭＳ 明朝" w:hint="eastAsia"/>
                <w:bCs/>
                <w:szCs w:val="21"/>
              </w:rPr>
              <w:t>北海道土地利用基本計画</w:t>
            </w:r>
            <w:r>
              <w:rPr>
                <w:rFonts w:ascii="ＭＳ 明朝" w:eastAsia="ＭＳ 明朝" w:hAnsi="ＭＳ 明朝" w:hint="eastAsia"/>
                <w:bCs/>
                <w:szCs w:val="21"/>
              </w:rPr>
              <w:t>の土地利用計画図において、「森林地域」として、</w:t>
            </w:r>
            <w:r w:rsidRPr="00C96857">
              <w:rPr>
                <w:rFonts w:ascii="ＭＳ 明朝" w:eastAsia="ＭＳ 明朝" w:hAnsi="ＭＳ 明朝" w:cs="ＭＳ明朝" w:hint="eastAsia"/>
                <w:kern w:val="0"/>
                <w:szCs w:val="21"/>
              </w:rPr>
              <w:t>森林の土地として利用すべき土地があり、林業の振興又は森林の有する諸機能の維持増進を図る必要がある地域</w:t>
            </w:r>
            <w:r w:rsidRPr="00C96857">
              <w:rPr>
                <w:rFonts w:ascii="ＭＳ 明朝" w:eastAsia="ＭＳ 明朝" w:hAnsi="ＭＳ 明朝" w:hint="eastAsia"/>
                <w:bCs/>
                <w:szCs w:val="21"/>
              </w:rPr>
              <w:t>と位置づけられて</w:t>
            </w:r>
            <w:r>
              <w:rPr>
                <w:rFonts w:ascii="ＭＳ 明朝" w:eastAsia="ＭＳ 明朝" w:hAnsi="ＭＳ 明朝" w:hint="eastAsia"/>
                <w:bCs/>
                <w:szCs w:val="21"/>
              </w:rPr>
              <w:t>いる区域があることから</w:t>
            </w:r>
            <w:r w:rsidRPr="00C96857">
              <w:rPr>
                <w:rFonts w:ascii="ＭＳ 明朝" w:eastAsia="ＭＳ 明朝" w:hAnsi="ＭＳ 明朝" w:hint="eastAsia"/>
                <w:bCs/>
                <w:szCs w:val="21"/>
              </w:rPr>
              <w:t>、土地利用については、</w:t>
            </w:r>
            <w:r w:rsidRPr="00C96857">
              <w:rPr>
                <w:rFonts w:ascii="ＭＳ 明朝" w:eastAsia="ＭＳ 明朝" w:hAnsi="ＭＳ 明朝" w:cs="ＭＳ明朝" w:hint="eastAsia"/>
                <w:kern w:val="0"/>
                <w:szCs w:val="21"/>
              </w:rPr>
              <w:t>森林の有する諸機能が発揮されるようその整備及び保全を図るなど、</w:t>
            </w:r>
            <w:r w:rsidRPr="00C96857">
              <w:rPr>
                <w:rFonts w:ascii="ＭＳ 明朝" w:eastAsia="ＭＳ 明朝" w:hAnsi="ＭＳ 明朝" w:hint="eastAsia"/>
                <w:bCs/>
                <w:szCs w:val="21"/>
              </w:rPr>
              <w:t>同計画に基づいた土地利用に努めること。</w:t>
            </w:r>
          </w:p>
        </w:tc>
        <w:tc>
          <w:tcPr>
            <w:tcW w:w="1843" w:type="dxa"/>
            <w:vMerge w:val="restart"/>
            <w:tcBorders>
              <w:right w:val="single" w:sz="4" w:space="0" w:color="auto"/>
            </w:tcBorders>
            <w:vAlign w:val="center"/>
          </w:tcPr>
          <w:p w:rsidR="008A5FE3" w:rsidRPr="004A2B17" w:rsidRDefault="008A5FE3"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8A5FE3" w:rsidRPr="004A2B17" w:rsidTr="00C05A17">
        <w:trPr>
          <w:trHeight w:val="2824"/>
        </w:trPr>
        <w:tc>
          <w:tcPr>
            <w:tcW w:w="2126" w:type="dxa"/>
            <w:vMerge/>
            <w:vAlign w:val="center"/>
          </w:tcPr>
          <w:p w:rsidR="008A5FE3" w:rsidRPr="004A2B17" w:rsidRDefault="008A5FE3" w:rsidP="00580C25">
            <w:pPr>
              <w:autoSpaceDE w:val="0"/>
              <w:autoSpaceDN w:val="0"/>
              <w:adjustRightInd w:val="0"/>
              <w:snapToGrid w:val="0"/>
              <w:rPr>
                <w:rFonts w:asciiTheme="minorEastAsia" w:hAnsiTheme="minorEastAsia"/>
                <w:bCs/>
                <w:szCs w:val="21"/>
              </w:rPr>
            </w:pPr>
          </w:p>
        </w:tc>
        <w:tc>
          <w:tcPr>
            <w:tcW w:w="1276" w:type="dxa"/>
            <w:vMerge/>
            <w:vAlign w:val="center"/>
          </w:tcPr>
          <w:p w:rsidR="008A5FE3" w:rsidRPr="004A2B17" w:rsidRDefault="008A5FE3" w:rsidP="00580C25">
            <w:pPr>
              <w:autoSpaceDE w:val="0"/>
              <w:autoSpaceDN w:val="0"/>
              <w:adjustRightInd w:val="0"/>
              <w:snapToGrid w:val="0"/>
              <w:rPr>
                <w:rFonts w:asciiTheme="minorEastAsia" w:hAnsiTheme="minorEastAsia"/>
                <w:bCs/>
                <w:szCs w:val="21"/>
              </w:rPr>
            </w:pPr>
          </w:p>
        </w:tc>
        <w:tc>
          <w:tcPr>
            <w:tcW w:w="3969" w:type="dxa"/>
            <w:vAlign w:val="center"/>
          </w:tcPr>
          <w:p w:rsidR="008A5FE3" w:rsidRPr="004A2B17" w:rsidRDefault="008A5FE3" w:rsidP="00580C25">
            <w:pPr>
              <w:autoSpaceDE w:val="0"/>
              <w:autoSpaceDN w:val="0"/>
              <w:adjustRightInd w:val="0"/>
              <w:snapToGrid w:val="0"/>
              <w:rPr>
                <w:rFonts w:asciiTheme="minorEastAsia" w:hAnsiTheme="minorEastAsia"/>
                <w:bCs/>
                <w:szCs w:val="21"/>
              </w:rPr>
            </w:pPr>
            <w:r w:rsidRPr="00B15C05">
              <w:rPr>
                <w:rFonts w:ascii="ＭＳ 明朝" w:eastAsia="ＭＳ 明朝" w:hAnsi="ＭＳ 明朝" w:hint="eastAsia"/>
                <w:bCs/>
                <w:szCs w:val="21"/>
              </w:rPr>
              <w:t>北海道土地利用基本計画の土地利用計画図において、「農業地域」として、</w:t>
            </w:r>
            <w:r w:rsidRPr="00B15C05">
              <w:rPr>
                <w:rFonts w:ascii="ＭＳ 明朝" w:eastAsia="ＭＳ 明朝" w:hAnsi="ＭＳ 明朝" w:cs="ＭＳ明朝" w:hint="eastAsia"/>
                <w:kern w:val="0"/>
                <w:szCs w:val="21"/>
              </w:rPr>
              <w:t>農用地として利用すべき土地があり、総合的に農業の振興を図る必要がある地域</w:t>
            </w:r>
            <w:r w:rsidRPr="00B15C05">
              <w:rPr>
                <w:rFonts w:ascii="ＭＳ 明朝" w:eastAsia="ＭＳ 明朝" w:hAnsi="ＭＳ 明朝" w:hint="eastAsia"/>
                <w:bCs/>
                <w:szCs w:val="21"/>
              </w:rPr>
              <w:t>と位置づけられている</w:t>
            </w:r>
            <w:r>
              <w:rPr>
                <w:rFonts w:ascii="ＭＳ 明朝" w:eastAsia="ＭＳ 明朝" w:hAnsi="ＭＳ 明朝" w:hint="eastAsia"/>
                <w:bCs/>
                <w:szCs w:val="21"/>
              </w:rPr>
              <w:t>区域がある</w:t>
            </w:r>
            <w:r w:rsidRPr="00B15C05">
              <w:rPr>
                <w:rFonts w:ascii="ＭＳ 明朝" w:eastAsia="ＭＳ 明朝" w:hAnsi="ＭＳ 明朝" w:hint="eastAsia"/>
                <w:bCs/>
                <w:szCs w:val="21"/>
              </w:rPr>
              <w:t>ことから、土地利用については、</w:t>
            </w:r>
            <w:r w:rsidRPr="00B15C05">
              <w:rPr>
                <w:rFonts w:ascii="ＭＳ 明朝" w:eastAsia="ＭＳ 明朝" w:hAnsi="ＭＳ 明朝" w:cs="ＭＳ明朝" w:hint="eastAsia"/>
                <w:kern w:val="0"/>
                <w:szCs w:val="21"/>
              </w:rPr>
              <w:t>農用地が食料生産にとって重要な基盤であることから現況農用地は極力その保全と有効利用を図るなど、</w:t>
            </w:r>
            <w:r w:rsidRPr="00B15C05">
              <w:rPr>
                <w:rFonts w:ascii="ＭＳ 明朝" w:eastAsia="ＭＳ 明朝" w:hAnsi="ＭＳ 明朝" w:hint="eastAsia"/>
                <w:bCs/>
                <w:szCs w:val="21"/>
              </w:rPr>
              <w:t>同計画に基づいた土地利用に努めること。</w:t>
            </w:r>
          </w:p>
        </w:tc>
        <w:tc>
          <w:tcPr>
            <w:tcW w:w="1843" w:type="dxa"/>
            <w:vMerge/>
            <w:tcBorders>
              <w:right w:val="single" w:sz="4" w:space="0" w:color="auto"/>
            </w:tcBorders>
            <w:vAlign w:val="center"/>
          </w:tcPr>
          <w:p w:rsidR="008A5FE3" w:rsidRPr="004A2B17" w:rsidRDefault="008A5FE3" w:rsidP="00580C25">
            <w:pPr>
              <w:snapToGrid w:val="0"/>
              <w:rPr>
                <w:rFonts w:asciiTheme="minorEastAsia" w:hAnsiTheme="minorEastAsia"/>
                <w:szCs w:val="21"/>
              </w:rPr>
            </w:pPr>
          </w:p>
        </w:tc>
      </w:tr>
      <w:tr w:rsidR="008A5FE3" w:rsidRPr="006425EA" w:rsidTr="00541E35">
        <w:trPr>
          <w:trHeight w:val="1689"/>
        </w:trPr>
        <w:tc>
          <w:tcPr>
            <w:tcW w:w="2126" w:type="dxa"/>
            <w:vMerge/>
            <w:vAlign w:val="center"/>
          </w:tcPr>
          <w:p w:rsidR="008A5FE3" w:rsidRPr="006425EA" w:rsidRDefault="008A5FE3" w:rsidP="00580C25">
            <w:pPr>
              <w:snapToGrid w:val="0"/>
              <w:rPr>
                <w:rFonts w:asciiTheme="minorEastAsia" w:hAnsiTheme="minorEastAsia"/>
                <w:szCs w:val="21"/>
              </w:rPr>
            </w:pPr>
          </w:p>
        </w:tc>
        <w:tc>
          <w:tcPr>
            <w:tcW w:w="1276" w:type="dxa"/>
            <w:vAlign w:val="center"/>
          </w:tcPr>
          <w:p w:rsidR="008A5FE3" w:rsidRPr="00ED25BC" w:rsidRDefault="008A5FE3" w:rsidP="00B35A46">
            <w:pPr>
              <w:snapToGrid w:val="0"/>
              <w:rPr>
                <w:rFonts w:asciiTheme="minorEastAsia" w:hAnsiTheme="minorEastAsia"/>
                <w:szCs w:val="21"/>
              </w:rPr>
            </w:pPr>
            <w:r w:rsidRPr="00ED25BC">
              <w:rPr>
                <w:rFonts w:asciiTheme="minorEastAsia" w:hAnsiTheme="minorEastAsia" w:hint="eastAsia"/>
                <w:szCs w:val="21"/>
              </w:rPr>
              <w:t>国土利用計画</w:t>
            </w:r>
            <w:r>
              <w:rPr>
                <w:rFonts w:asciiTheme="minorEastAsia" w:hAnsiTheme="minorEastAsia" w:hint="eastAsia"/>
                <w:szCs w:val="21"/>
              </w:rPr>
              <w:t>清水</w:t>
            </w:r>
            <w:r w:rsidRPr="00ED25BC">
              <w:rPr>
                <w:rFonts w:asciiTheme="minorEastAsia" w:hAnsiTheme="minorEastAsia" w:hint="eastAsia"/>
                <w:szCs w:val="21"/>
              </w:rPr>
              <w:t>町計画</w:t>
            </w:r>
            <w:r w:rsidRPr="00ED25BC">
              <w:rPr>
                <w:rFonts w:asciiTheme="minorEastAsia" w:hAnsiTheme="minorEastAsia" w:hint="eastAsia"/>
                <w:bCs/>
                <w:szCs w:val="21"/>
              </w:rPr>
              <w:t>に沿った土地利用を行うこと。</w:t>
            </w:r>
          </w:p>
        </w:tc>
        <w:tc>
          <w:tcPr>
            <w:tcW w:w="3969" w:type="dxa"/>
            <w:vAlign w:val="center"/>
          </w:tcPr>
          <w:p w:rsidR="008A5FE3" w:rsidRPr="00ED25BC" w:rsidRDefault="008A5FE3" w:rsidP="00C05A17">
            <w:pPr>
              <w:snapToGrid w:val="0"/>
              <w:rPr>
                <w:rFonts w:asciiTheme="minorEastAsia" w:hAnsiTheme="minorEastAsia"/>
                <w:szCs w:val="21"/>
              </w:rPr>
            </w:pPr>
            <w:r w:rsidRPr="00ED25BC">
              <w:rPr>
                <w:rFonts w:asciiTheme="minorEastAsia" w:hAnsiTheme="minorEastAsia" w:hint="eastAsia"/>
                <w:bCs/>
                <w:szCs w:val="21"/>
              </w:rPr>
              <w:t>土地利用については、</w:t>
            </w:r>
            <w:r>
              <w:rPr>
                <w:rFonts w:asciiTheme="minorEastAsia" w:hAnsiTheme="minorEastAsia" w:hint="eastAsia"/>
                <w:bCs/>
                <w:szCs w:val="21"/>
              </w:rPr>
              <w:t>国土利用計画清水町計画</w:t>
            </w:r>
            <w:r w:rsidRPr="00ED25BC">
              <w:rPr>
                <w:rFonts w:asciiTheme="minorEastAsia" w:hAnsiTheme="minorEastAsia" w:hint="eastAsia"/>
                <w:bCs/>
                <w:szCs w:val="21"/>
              </w:rPr>
              <w:t>に基づいた土地利用に努めること。</w:t>
            </w:r>
          </w:p>
        </w:tc>
        <w:tc>
          <w:tcPr>
            <w:tcW w:w="1843" w:type="dxa"/>
            <w:vMerge/>
            <w:tcBorders>
              <w:right w:val="single" w:sz="4" w:space="0" w:color="auto"/>
            </w:tcBorders>
            <w:vAlign w:val="center"/>
          </w:tcPr>
          <w:p w:rsidR="008A5FE3" w:rsidRPr="006425EA" w:rsidRDefault="008A5FE3" w:rsidP="00580C25">
            <w:pPr>
              <w:snapToGrid w:val="0"/>
              <w:rPr>
                <w:rFonts w:asciiTheme="minorEastAsia" w:hAnsiTheme="minorEastAsia"/>
                <w:szCs w:val="21"/>
              </w:rPr>
            </w:pPr>
          </w:p>
        </w:tc>
      </w:tr>
      <w:tr w:rsidR="00541D2E" w:rsidRPr="006425EA" w:rsidTr="00580C25">
        <w:trPr>
          <w:trHeight w:val="1543"/>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41D2E" w:rsidRPr="006425EA" w:rsidRDefault="00541D2E" w:rsidP="00292C6A">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541D2E" w:rsidRPr="006425EA" w:rsidTr="00580C25">
        <w:trPr>
          <w:trHeight w:val="2408"/>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541D2E" w:rsidRPr="006425EA" w:rsidTr="00580C25">
        <w:trPr>
          <w:trHeight w:val="1552"/>
        </w:trPr>
        <w:tc>
          <w:tcPr>
            <w:tcW w:w="2126" w:type="dxa"/>
            <w:vAlign w:val="center"/>
          </w:tcPr>
          <w:p w:rsidR="00541D2E" w:rsidRPr="004A2B17" w:rsidRDefault="00541D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541D2E" w:rsidRPr="004A2B17" w:rsidRDefault="00541D2E"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541D2E" w:rsidRPr="004A2B17" w:rsidRDefault="00541D2E" w:rsidP="00C6341D">
            <w:pPr>
              <w:autoSpaceDE w:val="0"/>
              <w:autoSpaceDN w:val="0"/>
              <w:adjustRightInd w:val="0"/>
              <w:snapToGrid w:val="0"/>
              <w:rPr>
                <w:rFonts w:asciiTheme="minorEastAsia" w:hAnsiTheme="minorEastAsia"/>
                <w:bCs/>
                <w:szCs w:val="21"/>
              </w:rPr>
            </w:pPr>
            <w:r>
              <w:rPr>
                <w:rFonts w:ascii="ＭＳ 明朝" w:hAnsi="ＭＳ 明朝" w:hint="eastAsia"/>
                <w:color w:val="000000"/>
                <w:szCs w:val="21"/>
              </w:rPr>
              <w:t>森林施業を行う場合は、清水町森林整備計画において、水源涵養林</w:t>
            </w:r>
            <w:r w:rsidR="00C6341D">
              <w:rPr>
                <w:rFonts w:ascii="ＭＳ 明朝" w:hAnsi="ＭＳ 明朝" w:hint="eastAsia"/>
                <w:color w:val="000000"/>
                <w:szCs w:val="21"/>
              </w:rPr>
              <w:t>（一部</w:t>
            </w:r>
            <w:r>
              <w:rPr>
                <w:rFonts w:ascii="ＭＳ 明朝" w:hAnsi="ＭＳ 明朝" w:hint="eastAsia"/>
                <w:color w:val="000000"/>
                <w:szCs w:val="21"/>
              </w:rPr>
              <w:t>、水資源保全ゾーン</w:t>
            </w:r>
            <w:r w:rsidR="00C6341D">
              <w:rPr>
                <w:rFonts w:ascii="ＭＳ 明朝" w:hAnsi="ＭＳ 明朝" w:hint="eastAsia"/>
                <w:color w:val="000000"/>
                <w:szCs w:val="21"/>
              </w:rPr>
              <w:t>）</w:t>
            </w:r>
            <w:r>
              <w:rPr>
                <w:rFonts w:ascii="ＭＳ 明朝" w:hAnsi="ＭＳ 明朝" w:hint="eastAsia"/>
                <w:color w:val="000000"/>
                <w:szCs w:val="21"/>
              </w:rPr>
              <w:t>にゾーニングされていることから、</w:t>
            </w:r>
            <w:r w:rsidRPr="004A2B17">
              <w:rPr>
                <w:rFonts w:asciiTheme="minorEastAsia" w:hAnsiTheme="minorEastAsia" w:hint="eastAsia"/>
                <w:bCs/>
                <w:szCs w:val="21"/>
              </w:rPr>
              <w:t>伐採面積の縮小など同計画に即した施業に努めること。</w:t>
            </w:r>
          </w:p>
        </w:tc>
        <w:tc>
          <w:tcPr>
            <w:tcW w:w="1843" w:type="dxa"/>
            <w:vAlign w:val="center"/>
          </w:tcPr>
          <w:p w:rsidR="00541D2E" w:rsidRPr="004A2B17" w:rsidRDefault="00541D2E"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541D2E" w:rsidRPr="006425EA" w:rsidTr="00580C25">
        <w:trPr>
          <w:trHeight w:val="1261"/>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lastRenderedPageBreak/>
              <w:t>民有林の立木の伐採等</w:t>
            </w:r>
            <w:r>
              <w:rPr>
                <w:rFonts w:asciiTheme="minorEastAsia" w:hAnsiTheme="minorEastAsia" w:hint="eastAsia"/>
                <w:szCs w:val="21"/>
              </w:rPr>
              <w:t>を行う場合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41D2E" w:rsidRPr="006425EA" w:rsidRDefault="00541D2E" w:rsidP="00C05A17">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伐採及び伐採後の造林の方法等を清水町長</w:t>
            </w:r>
            <w:r w:rsidRPr="006425EA">
              <w:rPr>
                <w:rFonts w:asciiTheme="minorEastAsia" w:hAnsiTheme="minorEastAsia" w:hint="eastAsia"/>
                <w:szCs w:val="21"/>
              </w:rPr>
              <w:t>に届け出ること。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541D2E" w:rsidRPr="006425EA" w:rsidTr="00580C25">
        <w:trPr>
          <w:trHeight w:val="1270"/>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541D2E" w:rsidRPr="006425EA" w:rsidTr="00580C25">
        <w:trPr>
          <w:trHeight w:val="1260"/>
        </w:trPr>
        <w:tc>
          <w:tcPr>
            <w:tcW w:w="2126"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541D2E" w:rsidRPr="00860AA2" w:rsidRDefault="00541D2E"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541D2E" w:rsidRPr="006425EA" w:rsidRDefault="00541D2E" w:rsidP="00EF4FBB">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EF4FBB">
              <w:rPr>
                <w:rFonts w:asciiTheme="minorEastAsia" w:hAnsiTheme="minorEastAsia" w:hint="eastAsia"/>
                <w:szCs w:val="21"/>
              </w:rPr>
              <w:t>清水町長</w:t>
            </w:r>
            <w:r>
              <w:rPr>
                <w:rFonts w:asciiTheme="minorEastAsia" w:hAnsiTheme="minorEastAsia" w:hint="eastAsia"/>
                <w:szCs w:val="21"/>
              </w:rPr>
              <w:t>の許可を受けること。</w:t>
            </w:r>
          </w:p>
        </w:tc>
        <w:tc>
          <w:tcPr>
            <w:tcW w:w="1843" w:type="dxa"/>
            <w:vAlign w:val="center"/>
          </w:tcPr>
          <w:p w:rsidR="00541D2E" w:rsidRPr="00860AA2" w:rsidRDefault="00541D2E"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541D2E" w:rsidRPr="006425EA" w:rsidTr="00580C25">
        <w:trPr>
          <w:trHeight w:val="1122"/>
        </w:trPr>
        <w:tc>
          <w:tcPr>
            <w:tcW w:w="2126" w:type="dxa"/>
            <w:vAlign w:val="center"/>
          </w:tcPr>
          <w:p w:rsidR="00541D2E" w:rsidRPr="00AF2AC8" w:rsidRDefault="00541D2E"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土地の形質の変更を行う場合</w:t>
            </w:r>
          </w:p>
        </w:tc>
        <w:tc>
          <w:tcPr>
            <w:tcW w:w="1276" w:type="dxa"/>
            <w:vAlign w:val="center"/>
          </w:tcPr>
          <w:p w:rsidR="00541D2E" w:rsidRPr="00AF2AC8" w:rsidRDefault="00541D2E" w:rsidP="00CB1792">
            <w:pPr>
              <w:snapToGrid w:val="0"/>
              <w:rPr>
                <w:rFonts w:ascii="ＭＳ 明朝"/>
                <w:szCs w:val="21"/>
              </w:rPr>
            </w:pPr>
            <w:r w:rsidRPr="00AF2AC8">
              <w:rPr>
                <w:rFonts w:ascii="ＭＳ 明朝" w:hAnsi="ＭＳ 明朝" w:hint="eastAsia"/>
                <w:szCs w:val="21"/>
              </w:rPr>
              <w:t>事前届出</w:t>
            </w:r>
          </w:p>
        </w:tc>
        <w:tc>
          <w:tcPr>
            <w:tcW w:w="3969" w:type="dxa"/>
            <w:vAlign w:val="center"/>
          </w:tcPr>
          <w:p w:rsidR="00541D2E" w:rsidRPr="00AF2AC8" w:rsidRDefault="00541D2E"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土地の形質を変える行為を行う場合は、着手予定日の３０日前までに、知事に届け出ること。</w:t>
            </w:r>
          </w:p>
        </w:tc>
        <w:tc>
          <w:tcPr>
            <w:tcW w:w="1843" w:type="dxa"/>
            <w:vAlign w:val="center"/>
          </w:tcPr>
          <w:p w:rsidR="00541D2E" w:rsidRPr="00AF2AC8" w:rsidRDefault="00541D2E" w:rsidP="00CB1792">
            <w:pPr>
              <w:snapToGrid w:val="0"/>
              <w:rPr>
                <w:rFonts w:ascii="ＭＳ 明朝"/>
                <w:szCs w:val="21"/>
              </w:rPr>
            </w:pPr>
            <w:r w:rsidRPr="00AF2AC8">
              <w:rPr>
                <w:rFonts w:ascii="ＭＳ 明朝" w:hAnsi="ＭＳ 明朝" w:hint="eastAsia"/>
                <w:szCs w:val="21"/>
              </w:rPr>
              <w:t>土壌汚染対策法</w:t>
            </w:r>
          </w:p>
        </w:tc>
      </w:tr>
      <w:tr w:rsidR="00541D2E" w:rsidRPr="006425EA" w:rsidTr="00580C25">
        <w:trPr>
          <w:trHeight w:val="1988"/>
        </w:trPr>
        <w:tc>
          <w:tcPr>
            <w:tcW w:w="2126" w:type="dxa"/>
            <w:vAlign w:val="center"/>
          </w:tcPr>
          <w:p w:rsidR="00541D2E" w:rsidRPr="00AF2AC8" w:rsidRDefault="00541D2E" w:rsidP="00CB1792">
            <w:pPr>
              <w:snapToGrid w:val="0"/>
              <w:rPr>
                <w:rFonts w:ascii="ＭＳ 明朝"/>
                <w:szCs w:val="21"/>
              </w:rPr>
            </w:pPr>
            <w:r w:rsidRPr="00AF2AC8">
              <w:rPr>
                <w:rFonts w:ascii="ＭＳ 明朝" w:hAnsi="ＭＳ 明朝" w:hint="eastAsia"/>
                <w:szCs w:val="21"/>
              </w:rPr>
              <w:t>特定の開発行為を行う場合</w:t>
            </w:r>
          </w:p>
        </w:tc>
        <w:tc>
          <w:tcPr>
            <w:tcW w:w="1276" w:type="dxa"/>
            <w:vAlign w:val="center"/>
          </w:tcPr>
          <w:p w:rsidR="00541D2E" w:rsidRPr="00AF2AC8" w:rsidRDefault="00541D2E" w:rsidP="00CB1792">
            <w:pPr>
              <w:snapToGrid w:val="0"/>
              <w:rPr>
                <w:rFonts w:ascii="ＭＳ 明朝"/>
                <w:szCs w:val="21"/>
              </w:rPr>
            </w:pPr>
            <w:r w:rsidRPr="00AF2AC8">
              <w:rPr>
                <w:rFonts w:ascii="ＭＳ 明朝" w:hAnsi="ＭＳ 明朝" w:hint="eastAsia"/>
                <w:szCs w:val="21"/>
              </w:rPr>
              <w:t>許可</w:t>
            </w:r>
          </w:p>
        </w:tc>
        <w:tc>
          <w:tcPr>
            <w:tcW w:w="3969" w:type="dxa"/>
            <w:vAlign w:val="center"/>
          </w:tcPr>
          <w:p w:rsidR="00541D2E" w:rsidRPr="00AF2AC8" w:rsidRDefault="00541D2E" w:rsidP="00CB1792">
            <w:pPr>
              <w:snapToGrid w:val="0"/>
              <w:rPr>
                <w:rFonts w:ascii="ＭＳ 明朝"/>
                <w:szCs w:val="21"/>
              </w:rPr>
            </w:pPr>
            <w:r w:rsidRPr="00AF2AC8">
              <w:rPr>
                <w:rFonts w:ascii="ＭＳ 明朝" w:hAnsi="ＭＳ 明朝"/>
                <w:szCs w:val="21"/>
              </w:rPr>
              <w:t>1ha</w:t>
            </w:r>
            <w:r>
              <w:rPr>
                <w:rFonts w:ascii="ＭＳ 明朝" w:hAnsi="ＭＳ 明朝" w:hint="eastAsia"/>
                <w:szCs w:val="21"/>
              </w:rPr>
              <w:t>以上の</w:t>
            </w:r>
            <w:r w:rsidRPr="00AF2AC8">
              <w:rPr>
                <w:rFonts w:ascii="ＭＳ 明朝" w:hAnsi="ＭＳ 明朝"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541D2E" w:rsidRPr="00AF2AC8" w:rsidRDefault="00541D2E" w:rsidP="00CB1792">
            <w:pPr>
              <w:snapToGrid w:val="0"/>
              <w:rPr>
                <w:rFonts w:ascii="ＭＳ 明朝"/>
                <w:szCs w:val="21"/>
              </w:rPr>
            </w:pPr>
            <w:r w:rsidRPr="00AF2AC8">
              <w:rPr>
                <w:rFonts w:ascii="ＭＳ 明朝" w:hAnsi="ＭＳ 明朝" w:hint="eastAsia"/>
                <w:szCs w:val="21"/>
              </w:rPr>
              <w:t>北海道自然環境等保全条例</w:t>
            </w:r>
          </w:p>
        </w:tc>
      </w:tr>
      <w:tr w:rsidR="00541D2E" w:rsidRPr="006425EA" w:rsidTr="00653D60">
        <w:trPr>
          <w:trHeight w:val="1122"/>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541D2E" w:rsidRPr="006425EA" w:rsidRDefault="00541D2E" w:rsidP="00C05A17">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541D2E" w:rsidRPr="006425EA" w:rsidTr="00580C25">
        <w:trPr>
          <w:trHeight w:val="1264"/>
        </w:trPr>
        <w:tc>
          <w:tcPr>
            <w:tcW w:w="2126"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541D2E" w:rsidRPr="006425EA" w:rsidRDefault="00541D2E" w:rsidP="005951CE">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5951CE">
              <w:rPr>
                <w:rFonts w:hint="eastAsia"/>
              </w:rPr>
              <w:t>け</w:t>
            </w:r>
            <w:r w:rsidRPr="000475A9">
              <w:rPr>
                <w:rFonts w:hint="eastAsia"/>
              </w:rPr>
              <w:t>出</w:t>
            </w:r>
            <w:r>
              <w:rPr>
                <w:rFonts w:hint="eastAsia"/>
              </w:rPr>
              <w:t>ること。</w:t>
            </w:r>
          </w:p>
        </w:tc>
        <w:tc>
          <w:tcPr>
            <w:tcW w:w="1843" w:type="dxa"/>
            <w:vAlign w:val="center"/>
          </w:tcPr>
          <w:p w:rsidR="00541D2E" w:rsidRPr="006425EA" w:rsidRDefault="00541D2E" w:rsidP="00580C25">
            <w:pPr>
              <w:snapToGrid w:val="0"/>
              <w:rPr>
                <w:rFonts w:asciiTheme="minorEastAsia" w:hAnsiTheme="minorEastAsia"/>
                <w:szCs w:val="21"/>
              </w:rPr>
            </w:pPr>
            <w:r>
              <w:rPr>
                <w:rFonts w:asciiTheme="minorEastAsia" w:hAnsiTheme="minorEastAsia" w:hint="eastAsia"/>
                <w:szCs w:val="21"/>
              </w:rPr>
              <w:t>工業用水道事業法</w:t>
            </w:r>
          </w:p>
        </w:tc>
      </w:tr>
      <w:tr w:rsidR="00541D2E" w:rsidRPr="006425EA" w:rsidTr="00580C25">
        <w:trPr>
          <w:trHeight w:val="1268"/>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541D2E" w:rsidRPr="006425EA" w:rsidTr="00580C25">
        <w:trPr>
          <w:trHeight w:val="1542"/>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41D2E" w:rsidRPr="006425EA" w:rsidRDefault="00541D2E" w:rsidP="00C05A17">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清水町長</w:t>
            </w:r>
            <w:r w:rsidRPr="006425EA">
              <w:rPr>
                <w:rFonts w:asciiTheme="minorEastAsia" w:hAnsiTheme="minorEastAsia" w:hint="eastAsia"/>
                <w:szCs w:val="21"/>
              </w:rPr>
              <w:t>に届け出ること。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541D2E" w:rsidRPr="006425EA" w:rsidTr="00862BBC">
        <w:trPr>
          <w:trHeight w:val="996"/>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lastRenderedPageBreak/>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541D2E" w:rsidRPr="006425EA" w:rsidTr="00580C25">
        <w:trPr>
          <w:trHeight w:val="1589"/>
        </w:trPr>
        <w:tc>
          <w:tcPr>
            <w:tcW w:w="212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541D2E" w:rsidRPr="006425EA" w:rsidRDefault="00541D2E"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BE1C56" w:rsidRPr="006425EA" w:rsidTr="00BE1C56">
        <w:trPr>
          <w:trHeight w:val="2633"/>
        </w:trPr>
        <w:tc>
          <w:tcPr>
            <w:tcW w:w="2126" w:type="dxa"/>
            <w:vAlign w:val="center"/>
          </w:tcPr>
          <w:p w:rsidR="00BE1C56" w:rsidRPr="00D3294D" w:rsidRDefault="00BE1C56" w:rsidP="0096435C">
            <w:pPr>
              <w:snapToGrid w:val="0"/>
              <w:rPr>
                <w:rFonts w:ascii="ＭＳ 明朝"/>
                <w:szCs w:val="21"/>
              </w:rPr>
            </w:pPr>
            <w:r w:rsidRPr="00D3294D">
              <w:rPr>
                <w:rFonts w:ascii="ＭＳ 明朝" w:hAnsi="ＭＳ 明朝" w:hint="eastAsia"/>
                <w:szCs w:val="21"/>
              </w:rPr>
              <w:t>周知の埋蔵文化財包蔵地で土木工事等を行う場合</w:t>
            </w:r>
          </w:p>
        </w:tc>
        <w:tc>
          <w:tcPr>
            <w:tcW w:w="1276" w:type="dxa"/>
            <w:vAlign w:val="center"/>
          </w:tcPr>
          <w:p w:rsidR="00BE1C56" w:rsidRPr="00D3294D" w:rsidRDefault="00BE1C56" w:rsidP="0096435C">
            <w:pPr>
              <w:snapToGrid w:val="0"/>
              <w:rPr>
                <w:rFonts w:ascii="ＭＳ 明朝"/>
                <w:szCs w:val="21"/>
              </w:rPr>
            </w:pPr>
            <w:r w:rsidRPr="00D3294D">
              <w:rPr>
                <w:rFonts w:ascii="ＭＳ 明朝" w:hAnsi="ＭＳ 明朝" w:hint="eastAsia"/>
                <w:szCs w:val="21"/>
              </w:rPr>
              <w:t>事前届出</w:t>
            </w:r>
          </w:p>
          <w:p w:rsidR="00BE1C56" w:rsidRPr="00D3294D" w:rsidRDefault="00BE1C56" w:rsidP="0096435C">
            <w:pPr>
              <w:snapToGrid w:val="0"/>
              <w:rPr>
                <w:rFonts w:ascii="ＭＳ 明朝"/>
                <w:szCs w:val="21"/>
              </w:rPr>
            </w:pPr>
            <w:r w:rsidRPr="00D3294D">
              <w:rPr>
                <w:rFonts w:ascii="ＭＳ 明朝" w:hAnsi="ＭＳ 明朝" w:hint="eastAsia"/>
                <w:szCs w:val="21"/>
              </w:rPr>
              <w:t>事前協議</w:t>
            </w:r>
          </w:p>
        </w:tc>
        <w:tc>
          <w:tcPr>
            <w:tcW w:w="3969" w:type="dxa"/>
            <w:vAlign w:val="center"/>
          </w:tcPr>
          <w:p w:rsidR="00BE1C56" w:rsidRPr="00D3294D" w:rsidRDefault="00BE1C56" w:rsidP="0096435C">
            <w:pPr>
              <w:snapToGrid w:val="0"/>
              <w:rPr>
                <w:rFonts w:ascii="ＭＳ 明朝"/>
                <w:szCs w:val="21"/>
              </w:rPr>
            </w:pPr>
            <w:r w:rsidRPr="00D3294D">
              <w:rPr>
                <w:rFonts w:ascii="ＭＳ 明朝" w:hAnsi="ＭＳ 明朝" w:hint="eastAsia"/>
                <w:szCs w:val="21"/>
              </w:rPr>
              <w:t>周知の埋蔵文化財包蔵地</w:t>
            </w:r>
            <w:r>
              <w:rPr>
                <w:rFonts w:ascii="ＭＳ 明朝" w:hAnsi="ＭＳ 明朝" w:hint="eastAsia"/>
                <w:szCs w:val="21"/>
              </w:rPr>
              <w:t>で</w:t>
            </w:r>
            <w:r w:rsidRPr="00D3294D">
              <w:rPr>
                <w:rFonts w:ascii="ＭＳ 明朝" w:hAnsi="ＭＳ 明朝" w:hint="eastAsia"/>
                <w:szCs w:val="21"/>
              </w:rPr>
              <w:t>土木工事等を行う場合は、着工の</w:t>
            </w:r>
            <w:r w:rsidRPr="00D3294D">
              <w:rPr>
                <w:rFonts w:ascii="ＭＳ 明朝" w:hAnsi="ＭＳ 明朝"/>
                <w:szCs w:val="21"/>
              </w:rPr>
              <w:t>60</w:t>
            </w:r>
            <w:r w:rsidRPr="00D3294D">
              <w:rPr>
                <w:rFonts w:ascii="ＭＳ 明朝" w:hAnsi="ＭＳ 明朝" w:hint="eastAsia"/>
                <w:szCs w:val="21"/>
              </w:rPr>
              <w:t>日前までに北海道教育委員会に届</w:t>
            </w:r>
            <w:r w:rsidR="00292C6A">
              <w:rPr>
                <w:rFonts w:ascii="ＭＳ 明朝" w:hAnsi="ＭＳ 明朝" w:hint="eastAsia"/>
                <w:szCs w:val="21"/>
              </w:rPr>
              <w:t>け</w:t>
            </w:r>
            <w:r w:rsidRPr="00D3294D">
              <w:rPr>
                <w:rFonts w:ascii="ＭＳ 明朝" w:hAnsi="ＭＳ 明朝" w:hint="eastAsia"/>
                <w:szCs w:val="21"/>
              </w:rPr>
              <w:t>出ること。</w:t>
            </w:r>
          </w:p>
          <w:p w:rsidR="00BE1C56" w:rsidRPr="00D3294D" w:rsidRDefault="00BE1C56" w:rsidP="0096435C">
            <w:pPr>
              <w:snapToGrid w:val="0"/>
              <w:rPr>
                <w:rFonts w:ascii="ＭＳ 明朝"/>
                <w:szCs w:val="21"/>
              </w:rPr>
            </w:pPr>
            <w:r w:rsidRPr="00D3294D">
              <w:rPr>
                <w:rFonts w:ascii="ＭＳ 明朝" w:hAnsi="ＭＳ 明朝" w:hint="eastAsia"/>
                <w:szCs w:val="21"/>
              </w:rPr>
              <w:t>また、事業地内に包蔵地がある、隣接する、所在する可能性がある場合、総工事面積が１</w:t>
            </w:r>
            <w:r w:rsidRPr="00D3294D">
              <w:rPr>
                <w:rFonts w:ascii="ＭＳ 明朝" w:hAnsi="ＭＳ 明朝"/>
                <w:szCs w:val="21"/>
              </w:rPr>
              <w:t>ha</w:t>
            </w:r>
            <w:r w:rsidRPr="00D3294D">
              <w:rPr>
                <w:rFonts w:ascii="ＭＳ 明朝" w:hAnsi="ＭＳ 明朝" w:hint="eastAsia"/>
                <w:szCs w:val="21"/>
              </w:rPr>
              <w:t>以上の場合は、開発事業等の計画策定時に包蔵地の有無等を地元教育委員会に照会の上、必要に応じ北海道教育委員会に協議すること。</w:t>
            </w:r>
          </w:p>
        </w:tc>
        <w:tc>
          <w:tcPr>
            <w:tcW w:w="1843" w:type="dxa"/>
            <w:vAlign w:val="center"/>
          </w:tcPr>
          <w:p w:rsidR="00BE1C56" w:rsidRPr="00D3294D" w:rsidRDefault="00BE1C56" w:rsidP="0096435C">
            <w:pPr>
              <w:snapToGrid w:val="0"/>
              <w:rPr>
                <w:rFonts w:ascii="ＭＳ 明朝"/>
                <w:szCs w:val="21"/>
              </w:rPr>
            </w:pPr>
            <w:r w:rsidRPr="00D3294D">
              <w:rPr>
                <w:rFonts w:ascii="ＭＳ 明朝" w:hAnsi="ＭＳ 明朝" w:hint="eastAsia"/>
                <w:szCs w:val="21"/>
              </w:rPr>
              <w:t>文化財保護法</w:t>
            </w:r>
          </w:p>
        </w:tc>
      </w:tr>
      <w:tr w:rsidR="00BE1C56" w:rsidRPr="006425EA" w:rsidTr="00580C25">
        <w:trPr>
          <w:trHeight w:val="1539"/>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BE1C56" w:rsidRPr="006425EA" w:rsidRDefault="00BE1C56" w:rsidP="008A5FE3">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BE1C56" w:rsidRPr="006425EA" w:rsidTr="00653D60">
        <w:trPr>
          <w:trHeight w:val="1275"/>
        </w:trPr>
        <w:tc>
          <w:tcPr>
            <w:tcW w:w="2126" w:type="dxa"/>
            <w:vAlign w:val="center"/>
          </w:tcPr>
          <w:p w:rsidR="00BE1C56" w:rsidRPr="006425EA" w:rsidRDefault="00BE1C56"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BE1C56" w:rsidRPr="006425EA" w:rsidRDefault="00BE1C56"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BE1C56" w:rsidRPr="006425EA" w:rsidRDefault="00BE1C56" w:rsidP="008A5FE3">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BE1C56" w:rsidRPr="006425EA" w:rsidTr="00580C25">
        <w:trPr>
          <w:trHeight w:val="1114"/>
        </w:trPr>
        <w:tc>
          <w:tcPr>
            <w:tcW w:w="2126" w:type="dxa"/>
            <w:vAlign w:val="center"/>
          </w:tcPr>
          <w:p w:rsidR="00BE1C56" w:rsidRPr="006425EA" w:rsidRDefault="00BE1C56"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BE1C56" w:rsidRPr="006425EA" w:rsidRDefault="00BE1C56"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BE1C56" w:rsidRPr="006425EA" w:rsidRDefault="00BE1C56"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BE1C56" w:rsidRPr="006425EA" w:rsidRDefault="00BE1C56" w:rsidP="00580C25">
            <w:pPr>
              <w:snapToGrid w:val="0"/>
              <w:rPr>
                <w:rFonts w:asciiTheme="minorEastAsia" w:hAnsiTheme="minorEastAsia"/>
                <w:szCs w:val="21"/>
              </w:rPr>
            </w:pPr>
            <w:r>
              <w:rPr>
                <w:rFonts w:asciiTheme="minorEastAsia" w:hAnsiTheme="minorEastAsia" w:hint="eastAsia"/>
                <w:szCs w:val="21"/>
              </w:rPr>
              <w:t>鉱業法</w:t>
            </w:r>
          </w:p>
        </w:tc>
      </w:tr>
      <w:tr w:rsidR="00BE1C56" w:rsidRPr="006425EA" w:rsidTr="00580C25">
        <w:trPr>
          <w:trHeight w:val="1002"/>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E1C56" w:rsidRPr="006425EA" w:rsidRDefault="00BE1C56"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BE1C56" w:rsidRPr="006425EA" w:rsidTr="00580C25">
        <w:trPr>
          <w:trHeight w:val="981"/>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E1C56" w:rsidRPr="006425EA" w:rsidRDefault="00BE1C56"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BE1C56" w:rsidRPr="006425EA" w:rsidTr="00580C25">
        <w:trPr>
          <w:trHeight w:val="2114"/>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lastRenderedPageBreak/>
              <w:t>河川の流水や敷地の利用</w:t>
            </w:r>
            <w:r>
              <w:rPr>
                <w:rFonts w:asciiTheme="minorEastAsia" w:hAnsiTheme="minorEastAsia" w:hint="eastAsia"/>
                <w:szCs w:val="21"/>
              </w:rPr>
              <w:t>を行う場合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BE1C56" w:rsidRPr="006425EA" w:rsidTr="00653D60">
        <w:trPr>
          <w:trHeight w:val="1280"/>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BE1C56" w:rsidRPr="006425EA" w:rsidTr="00580C25">
        <w:trPr>
          <w:trHeight w:val="1258"/>
        </w:trPr>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BE1C56" w:rsidRPr="006425EA" w:rsidTr="00B573E9">
        <w:tc>
          <w:tcPr>
            <w:tcW w:w="212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BE1C56" w:rsidRPr="006425EA" w:rsidRDefault="00BE1C56"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C05A17" w:rsidRPr="000B48A5" w:rsidRDefault="00C05A17" w:rsidP="00C05A17">
      <w:pPr>
        <w:snapToGrid w:val="0"/>
        <w:ind w:right="880" w:firstLineChars="100" w:firstLine="237"/>
        <w:rPr>
          <w:rFonts w:ascii="ＭＳ 明朝"/>
          <w:sz w:val="24"/>
          <w:szCs w:val="24"/>
        </w:rPr>
      </w:pPr>
      <w:r>
        <w:rPr>
          <w:rFonts w:ascii="ＭＳ 明朝" w:hint="eastAsia"/>
          <w:sz w:val="24"/>
          <w:szCs w:val="24"/>
        </w:rPr>
        <w:t>※本表は、根拠法令等の改正等があった場合は随時更新するものとする。</w:t>
      </w:r>
    </w:p>
    <w:p w:rsidR="00C05A17" w:rsidRPr="00C05A17" w:rsidRDefault="00C05A17" w:rsidP="00580C25">
      <w:pPr>
        <w:snapToGrid w:val="0"/>
        <w:ind w:right="880"/>
        <w:rPr>
          <w:rFonts w:asciiTheme="minorEastAsia" w:hAnsiTheme="minorEastAsia"/>
          <w:sz w:val="24"/>
          <w:szCs w:val="24"/>
        </w:rPr>
      </w:pPr>
    </w:p>
    <w:sectPr w:rsidR="00C05A17" w:rsidRPr="00C05A17" w:rsidSect="004A53CC">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17" w:rsidRDefault="00C05A17" w:rsidP="00C727C3">
      <w:r>
        <w:separator/>
      </w:r>
    </w:p>
  </w:endnote>
  <w:endnote w:type="continuationSeparator" w:id="0">
    <w:p w:rsidR="00C05A17" w:rsidRDefault="00C05A17" w:rsidP="00C727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582"/>
      <w:docPartObj>
        <w:docPartGallery w:val="Page Numbers (Bottom of Page)"/>
        <w:docPartUnique/>
      </w:docPartObj>
    </w:sdtPr>
    <w:sdtContent>
      <w:p w:rsidR="00C05A17" w:rsidRDefault="00904E10">
        <w:pPr>
          <w:pStyle w:val="a6"/>
          <w:jc w:val="center"/>
        </w:pPr>
        <w:r>
          <w:fldChar w:fldCharType="begin"/>
        </w:r>
        <w:r w:rsidR="00C05A17">
          <w:instrText xml:space="preserve"> PAGE   \* MERGEFORMAT </w:instrText>
        </w:r>
        <w:r>
          <w:fldChar w:fldCharType="separate"/>
        </w:r>
        <w:r w:rsidR="001B0895" w:rsidRPr="001B0895">
          <w:rPr>
            <w:noProof/>
            <w:lang w:val="ja-JP"/>
          </w:rPr>
          <w:t>2</w:t>
        </w:r>
        <w:r>
          <w:fldChar w:fldCharType="end"/>
        </w:r>
      </w:p>
    </w:sdtContent>
  </w:sdt>
  <w:p w:rsidR="00C05A17" w:rsidRDefault="00C05A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12"/>
      <w:docPartObj>
        <w:docPartGallery w:val="Page Numbers (Bottom of Page)"/>
        <w:docPartUnique/>
      </w:docPartObj>
    </w:sdtPr>
    <w:sdtContent>
      <w:p w:rsidR="00C05A17" w:rsidRDefault="00C05A17" w:rsidP="002A652D">
        <w:pPr>
          <w:pStyle w:val="a6"/>
          <w:jc w:val="center"/>
        </w:pPr>
        <w:r>
          <w:rPr>
            <w:rFonts w:hint="eastAsia"/>
          </w:rPr>
          <w:t>1</w:t>
        </w:r>
      </w:p>
    </w:sdtContent>
  </w:sdt>
  <w:p w:rsidR="00C05A17" w:rsidRDefault="00C05A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17" w:rsidRDefault="00C05A17" w:rsidP="00C727C3">
      <w:r>
        <w:separator/>
      </w:r>
    </w:p>
  </w:footnote>
  <w:footnote w:type="continuationSeparator" w:id="0">
    <w:p w:rsidR="00C05A17" w:rsidRDefault="00C05A17" w:rsidP="00C7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CC" w:rsidRPr="004A53CC" w:rsidRDefault="004A53CC">
    <w:pPr>
      <w:pStyle w:val="a4"/>
      <w:rPr>
        <w:rFonts w:ascii="ＭＳ ゴシック" w:eastAsia="ＭＳ ゴシック" w:hAnsi="ＭＳ ゴシック"/>
        <w:sz w:val="20"/>
        <w:szCs w:val="20"/>
      </w:rPr>
    </w:pPr>
    <w:r w:rsidRPr="004A53CC">
      <w:rPr>
        <w:rFonts w:ascii="ＭＳ ゴシック" w:eastAsia="ＭＳ ゴシック" w:hAnsi="ＭＳ ゴシック" w:hint="eastAsia"/>
        <w:sz w:val="20"/>
        <w:szCs w:val="20"/>
      </w:rPr>
      <w:t>指定番号　第50号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7"/>
  <w:drawingGridVerticalSpacing w:val="383"/>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654"/>
    <w:rsid w:val="00025656"/>
    <w:rsid w:val="00034CBB"/>
    <w:rsid w:val="00045CE8"/>
    <w:rsid w:val="000562E7"/>
    <w:rsid w:val="00056D75"/>
    <w:rsid w:val="00063D2B"/>
    <w:rsid w:val="00092F74"/>
    <w:rsid w:val="000975CF"/>
    <w:rsid w:val="000A2646"/>
    <w:rsid w:val="000A2BD6"/>
    <w:rsid w:val="000B48A5"/>
    <w:rsid w:val="000E21CE"/>
    <w:rsid w:val="000F382B"/>
    <w:rsid w:val="0011006E"/>
    <w:rsid w:val="0011591B"/>
    <w:rsid w:val="001205D9"/>
    <w:rsid w:val="00132D05"/>
    <w:rsid w:val="0013642F"/>
    <w:rsid w:val="00136E03"/>
    <w:rsid w:val="001568D3"/>
    <w:rsid w:val="00174DF3"/>
    <w:rsid w:val="0019172F"/>
    <w:rsid w:val="00191D8C"/>
    <w:rsid w:val="0019464E"/>
    <w:rsid w:val="001B0895"/>
    <w:rsid w:val="001B2B35"/>
    <w:rsid w:val="001B5F38"/>
    <w:rsid w:val="001C2316"/>
    <w:rsid w:val="001C6FD8"/>
    <w:rsid w:val="001D06A9"/>
    <w:rsid w:val="001D3624"/>
    <w:rsid w:val="001D5CE1"/>
    <w:rsid w:val="001F419B"/>
    <w:rsid w:val="001F4CB3"/>
    <w:rsid w:val="001F52DE"/>
    <w:rsid w:val="001F6475"/>
    <w:rsid w:val="00203EAC"/>
    <w:rsid w:val="00211390"/>
    <w:rsid w:val="00221F34"/>
    <w:rsid w:val="002350B9"/>
    <w:rsid w:val="00247653"/>
    <w:rsid w:val="002605A8"/>
    <w:rsid w:val="00263AED"/>
    <w:rsid w:val="002739D2"/>
    <w:rsid w:val="00292C6A"/>
    <w:rsid w:val="002A652D"/>
    <w:rsid w:val="002B483A"/>
    <w:rsid w:val="002B574B"/>
    <w:rsid w:val="002C5340"/>
    <w:rsid w:val="002D14AE"/>
    <w:rsid w:val="002F4621"/>
    <w:rsid w:val="00306C7E"/>
    <w:rsid w:val="00321711"/>
    <w:rsid w:val="003262B4"/>
    <w:rsid w:val="003320E2"/>
    <w:rsid w:val="00345DD3"/>
    <w:rsid w:val="003476D1"/>
    <w:rsid w:val="00376509"/>
    <w:rsid w:val="00385A74"/>
    <w:rsid w:val="00391AD6"/>
    <w:rsid w:val="003978A0"/>
    <w:rsid w:val="003A2BC8"/>
    <w:rsid w:val="003A35FE"/>
    <w:rsid w:val="003A4D3D"/>
    <w:rsid w:val="003B0DCF"/>
    <w:rsid w:val="003C1A5A"/>
    <w:rsid w:val="003C1B1E"/>
    <w:rsid w:val="003D0062"/>
    <w:rsid w:val="003E42C5"/>
    <w:rsid w:val="0040679E"/>
    <w:rsid w:val="00453F3E"/>
    <w:rsid w:val="00470A56"/>
    <w:rsid w:val="00475A69"/>
    <w:rsid w:val="004A2701"/>
    <w:rsid w:val="004A2B17"/>
    <w:rsid w:val="004A53CC"/>
    <w:rsid w:val="004B2B8F"/>
    <w:rsid w:val="004C209D"/>
    <w:rsid w:val="004D5166"/>
    <w:rsid w:val="004F4392"/>
    <w:rsid w:val="00515C00"/>
    <w:rsid w:val="00520ADC"/>
    <w:rsid w:val="00536771"/>
    <w:rsid w:val="005412AF"/>
    <w:rsid w:val="00541D2E"/>
    <w:rsid w:val="00541E35"/>
    <w:rsid w:val="00553B04"/>
    <w:rsid w:val="00553C94"/>
    <w:rsid w:val="00561735"/>
    <w:rsid w:val="00567FA9"/>
    <w:rsid w:val="00580C25"/>
    <w:rsid w:val="005951CE"/>
    <w:rsid w:val="00596260"/>
    <w:rsid w:val="005A71D8"/>
    <w:rsid w:val="005C1AE9"/>
    <w:rsid w:val="005D54B2"/>
    <w:rsid w:val="006100F7"/>
    <w:rsid w:val="00613218"/>
    <w:rsid w:val="00634E60"/>
    <w:rsid w:val="006502D0"/>
    <w:rsid w:val="00653D60"/>
    <w:rsid w:val="00694ACE"/>
    <w:rsid w:val="00696DA6"/>
    <w:rsid w:val="006B11BB"/>
    <w:rsid w:val="006C45CC"/>
    <w:rsid w:val="006C490D"/>
    <w:rsid w:val="006F0E97"/>
    <w:rsid w:val="006F1964"/>
    <w:rsid w:val="00705D97"/>
    <w:rsid w:val="007074BC"/>
    <w:rsid w:val="007120AC"/>
    <w:rsid w:val="007314CC"/>
    <w:rsid w:val="00745385"/>
    <w:rsid w:val="007720E5"/>
    <w:rsid w:val="00773DA2"/>
    <w:rsid w:val="00775A0C"/>
    <w:rsid w:val="00780D78"/>
    <w:rsid w:val="00782B8A"/>
    <w:rsid w:val="00791798"/>
    <w:rsid w:val="007C7D3F"/>
    <w:rsid w:val="007D0C34"/>
    <w:rsid w:val="007E79A7"/>
    <w:rsid w:val="008065B4"/>
    <w:rsid w:val="0080706A"/>
    <w:rsid w:val="0082206B"/>
    <w:rsid w:val="00830183"/>
    <w:rsid w:val="00853179"/>
    <w:rsid w:val="008627F8"/>
    <w:rsid w:val="00862BBC"/>
    <w:rsid w:val="00882D55"/>
    <w:rsid w:val="008A5FE3"/>
    <w:rsid w:val="008B13C2"/>
    <w:rsid w:val="008B75D2"/>
    <w:rsid w:val="008D4D13"/>
    <w:rsid w:val="008E60CD"/>
    <w:rsid w:val="008F5F7A"/>
    <w:rsid w:val="00904886"/>
    <w:rsid w:val="00904E10"/>
    <w:rsid w:val="00905790"/>
    <w:rsid w:val="00907A08"/>
    <w:rsid w:val="009256E4"/>
    <w:rsid w:val="0093134A"/>
    <w:rsid w:val="0093213E"/>
    <w:rsid w:val="00934F9A"/>
    <w:rsid w:val="00937825"/>
    <w:rsid w:val="009407D4"/>
    <w:rsid w:val="00940A93"/>
    <w:rsid w:val="00990299"/>
    <w:rsid w:val="00995C08"/>
    <w:rsid w:val="00997A97"/>
    <w:rsid w:val="009A5166"/>
    <w:rsid w:val="009A6778"/>
    <w:rsid w:val="009A74E2"/>
    <w:rsid w:val="009B5664"/>
    <w:rsid w:val="009B7883"/>
    <w:rsid w:val="009E664D"/>
    <w:rsid w:val="009E7D9A"/>
    <w:rsid w:val="009F001B"/>
    <w:rsid w:val="00A0036C"/>
    <w:rsid w:val="00A03072"/>
    <w:rsid w:val="00A3183F"/>
    <w:rsid w:val="00A72BAE"/>
    <w:rsid w:val="00A82BAF"/>
    <w:rsid w:val="00AA7030"/>
    <w:rsid w:val="00AA7713"/>
    <w:rsid w:val="00AB6A6E"/>
    <w:rsid w:val="00AC5783"/>
    <w:rsid w:val="00AD1B95"/>
    <w:rsid w:val="00AE13B6"/>
    <w:rsid w:val="00AE43CF"/>
    <w:rsid w:val="00B04702"/>
    <w:rsid w:val="00B07FAF"/>
    <w:rsid w:val="00B1749F"/>
    <w:rsid w:val="00B20B23"/>
    <w:rsid w:val="00B24D6D"/>
    <w:rsid w:val="00B3161B"/>
    <w:rsid w:val="00B35A46"/>
    <w:rsid w:val="00B3781C"/>
    <w:rsid w:val="00B53838"/>
    <w:rsid w:val="00B55506"/>
    <w:rsid w:val="00B573E9"/>
    <w:rsid w:val="00B6017A"/>
    <w:rsid w:val="00B745B7"/>
    <w:rsid w:val="00B75910"/>
    <w:rsid w:val="00B77C09"/>
    <w:rsid w:val="00BA0540"/>
    <w:rsid w:val="00BA58AC"/>
    <w:rsid w:val="00BB3423"/>
    <w:rsid w:val="00BC26B6"/>
    <w:rsid w:val="00BC39BF"/>
    <w:rsid w:val="00BD3E34"/>
    <w:rsid w:val="00BE1C56"/>
    <w:rsid w:val="00BF5611"/>
    <w:rsid w:val="00C01D3E"/>
    <w:rsid w:val="00C05A17"/>
    <w:rsid w:val="00C23A9A"/>
    <w:rsid w:val="00C30BAA"/>
    <w:rsid w:val="00C34918"/>
    <w:rsid w:val="00C50EED"/>
    <w:rsid w:val="00C6341D"/>
    <w:rsid w:val="00C66E34"/>
    <w:rsid w:val="00C727C3"/>
    <w:rsid w:val="00C741C0"/>
    <w:rsid w:val="00C84363"/>
    <w:rsid w:val="00C91F4A"/>
    <w:rsid w:val="00CB0336"/>
    <w:rsid w:val="00CE3488"/>
    <w:rsid w:val="00CF0A79"/>
    <w:rsid w:val="00CF1057"/>
    <w:rsid w:val="00CF30EA"/>
    <w:rsid w:val="00D014A4"/>
    <w:rsid w:val="00D14ECB"/>
    <w:rsid w:val="00D22216"/>
    <w:rsid w:val="00D265DF"/>
    <w:rsid w:val="00D4112F"/>
    <w:rsid w:val="00DB1D8D"/>
    <w:rsid w:val="00DD4BA0"/>
    <w:rsid w:val="00DE61D8"/>
    <w:rsid w:val="00DF03FF"/>
    <w:rsid w:val="00DF10CB"/>
    <w:rsid w:val="00DF3A30"/>
    <w:rsid w:val="00DF612D"/>
    <w:rsid w:val="00E24CFA"/>
    <w:rsid w:val="00E32660"/>
    <w:rsid w:val="00E447D4"/>
    <w:rsid w:val="00E47DF9"/>
    <w:rsid w:val="00E63D9A"/>
    <w:rsid w:val="00E72398"/>
    <w:rsid w:val="00E73301"/>
    <w:rsid w:val="00E811A5"/>
    <w:rsid w:val="00E876EA"/>
    <w:rsid w:val="00E917EC"/>
    <w:rsid w:val="00E95681"/>
    <w:rsid w:val="00ED0F8F"/>
    <w:rsid w:val="00ED25BC"/>
    <w:rsid w:val="00ED46A1"/>
    <w:rsid w:val="00EE4C0A"/>
    <w:rsid w:val="00EF4FBB"/>
    <w:rsid w:val="00F073C9"/>
    <w:rsid w:val="00F14F61"/>
    <w:rsid w:val="00F27DD3"/>
    <w:rsid w:val="00F30D75"/>
    <w:rsid w:val="00F445D6"/>
    <w:rsid w:val="00F50FA0"/>
    <w:rsid w:val="00F52310"/>
    <w:rsid w:val="00F65E6D"/>
    <w:rsid w:val="00F74490"/>
    <w:rsid w:val="00FA6654"/>
    <w:rsid w:val="00FD1972"/>
    <w:rsid w:val="00FF1B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055411</cp:lastModifiedBy>
  <cp:revision>48</cp:revision>
  <cp:lastPrinted>2012-09-05T02:21:00Z</cp:lastPrinted>
  <dcterms:created xsi:type="dcterms:W3CDTF">2012-03-12T00:29:00Z</dcterms:created>
  <dcterms:modified xsi:type="dcterms:W3CDTF">2013-03-05T06:19:00Z</dcterms:modified>
</cp:coreProperties>
</file>